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Pr="00F0641C" w:rsidRDefault="00FF4BE5">
      <w:pPr>
        <w:spacing w:before="62" w:line="276" w:lineRule="auto"/>
        <w:ind w:left="346" w:right="350"/>
        <w:jc w:val="center"/>
        <w:rPr>
          <w:sz w:val="24"/>
        </w:rPr>
      </w:pPr>
      <w:r w:rsidRPr="00F0641C">
        <w:rPr>
          <w:sz w:val="24"/>
        </w:rPr>
        <w:t>Государственное бюджетное общеобразовательное учреждение Самарской области средняя</w:t>
      </w:r>
      <w:r w:rsidRPr="00F0641C">
        <w:rPr>
          <w:spacing w:val="-57"/>
          <w:sz w:val="24"/>
        </w:rPr>
        <w:t xml:space="preserve"> </w:t>
      </w:r>
      <w:r w:rsidRPr="00F0641C">
        <w:rPr>
          <w:sz w:val="24"/>
        </w:rPr>
        <w:t>общеобразовательная</w:t>
      </w:r>
      <w:r w:rsidRPr="00F0641C">
        <w:rPr>
          <w:spacing w:val="-1"/>
          <w:sz w:val="24"/>
        </w:rPr>
        <w:t xml:space="preserve"> </w:t>
      </w:r>
      <w:r w:rsidRPr="00F0641C">
        <w:rPr>
          <w:sz w:val="24"/>
        </w:rPr>
        <w:t>школа</w:t>
      </w:r>
      <w:r w:rsidRPr="00F0641C">
        <w:rPr>
          <w:spacing w:val="-1"/>
          <w:sz w:val="24"/>
        </w:rPr>
        <w:t xml:space="preserve"> </w:t>
      </w:r>
      <w:r w:rsidRPr="00F0641C">
        <w:rPr>
          <w:sz w:val="24"/>
        </w:rPr>
        <w:t>№1</w:t>
      </w:r>
      <w:r w:rsidRPr="00F0641C">
        <w:rPr>
          <w:spacing w:val="4"/>
          <w:sz w:val="24"/>
        </w:rPr>
        <w:t xml:space="preserve"> </w:t>
      </w:r>
      <w:r w:rsidRPr="00F0641C">
        <w:rPr>
          <w:sz w:val="24"/>
        </w:rPr>
        <w:t>«Образовательный</w:t>
      </w:r>
      <w:r w:rsidRPr="00F0641C">
        <w:rPr>
          <w:spacing w:val="-3"/>
          <w:sz w:val="24"/>
        </w:rPr>
        <w:t xml:space="preserve"> </w:t>
      </w:r>
      <w:r w:rsidRPr="00F0641C">
        <w:rPr>
          <w:sz w:val="24"/>
        </w:rPr>
        <w:t>центр»</w:t>
      </w:r>
    </w:p>
    <w:p w:rsidR="00C516CE" w:rsidRPr="00F0641C" w:rsidRDefault="00FF4BE5">
      <w:pPr>
        <w:spacing w:before="1" w:line="276" w:lineRule="auto"/>
        <w:ind w:left="1872" w:right="1814"/>
        <w:jc w:val="center"/>
        <w:rPr>
          <w:sz w:val="24"/>
        </w:rPr>
      </w:pPr>
      <w:r w:rsidRPr="00F0641C">
        <w:rPr>
          <w:sz w:val="24"/>
        </w:rPr>
        <w:t xml:space="preserve">имени 21 армии Вооруженных сил СССР </w:t>
      </w:r>
      <w:proofErr w:type="spellStart"/>
      <w:r w:rsidRPr="00F0641C">
        <w:rPr>
          <w:sz w:val="24"/>
        </w:rPr>
        <w:t>п.г.т</w:t>
      </w:r>
      <w:proofErr w:type="spellEnd"/>
      <w:r w:rsidRPr="00F0641C">
        <w:rPr>
          <w:sz w:val="24"/>
        </w:rPr>
        <w:t xml:space="preserve">. </w:t>
      </w:r>
      <w:proofErr w:type="spellStart"/>
      <w:r w:rsidRPr="00F0641C">
        <w:rPr>
          <w:sz w:val="24"/>
        </w:rPr>
        <w:t>Стройкерамика</w:t>
      </w:r>
      <w:proofErr w:type="spellEnd"/>
      <w:r w:rsidRPr="00F0641C">
        <w:rPr>
          <w:spacing w:val="-57"/>
          <w:sz w:val="24"/>
        </w:rPr>
        <w:t xml:space="preserve"> </w:t>
      </w:r>
      <w:r w:rsidRPr="00F0641C">
        <w:rPr>
          <w:sz w:val="24"/>
        </w:rPr>
        <w:t>муниципального</w:t>
      </w:r>
      <w:r w:rsidRPr="00F0641C">
        <w:rPr>
          <w:spacing w:val="-2"/>
          <w:sz w:val="24"/>
        </w:rPr>
        <w:t xml:space="preserve"> </w:t>
      </w:r>
      <w:r w:rsidRPr="00F0641C">
        <w:rPr>
          <w:sz w:val="24"/>
        </w:rPr>
        <w:t>района</w:t>
      </w:r>
      <w:r w:rsidRPr="00F0641C">
        <w:rPr>
          <w:spacing w:val="-2"/>
          <w:sz w:val="24"/>
        </w:rPr>
        <w:t xml:space="preserve"> </w:t>
      </w:r>
      <w:r w:rsidRPr="00F0641C">
        <w:rPr>
          <w:sz w:val="24"/>
        </w:rPr>
        <w:t>Волжский</w:t>
      </w:r>
      <w:r w:rsidRPr="00F0641C">
        <w:rPr>
          <w:spacing w:val="-1"/>
          <w:sz w:val="24"/>
        </w:rPr>
        <w:t xml:space="preserve"> </w:t>
      </w:r>
      <w:r w:rsidRPr="00F0641C">
        <w:rPr>
          <w:sz w:val="24"/>
        </w:rPr>
        <w:t>Самарской</w:t>
      </w:r>
      <w:r w:rsidRPr="00F0641C">
        <w:rPr>
          <w:spacing w:val="-1"/>
          <w:sz w:val="24"/>
        </w:rPr>
        <w:t xml:space="preserve"> </w:t>
      </w:r>
      <w:r w:rsidRPr="00F0641C">
        <w:rPr>
          <w:sz w:val="24"/>
        </w:rPr>
        <w:t>области</w:t>
      </w:r>
    </w:p>
    <w:p w:rsidR="00C516CE" w:rsidRPr="00F0641C" w:rsidRDefault="00C516CE">
      <w:pPr>
        <w:pStyle w:val="a3"/>
        <w:spacing w:before="6"/>
        <w:rPr>
          <w:sz w:val="27"/>
        </w:rPr>
      </w:pPr>
    </w:p>
    <w:p w:rsidR="00C516CE" w:rsidRPr="00F0641C" w:rsidRDefault="00FF4BE5">
      <w:pPr>
        <w:ind w:left="346" w:right="345"/>
        <w:jc w:val="center"/>
        <w:rPr>
          <w:sz w:val="24"/>
        </w:rPr>
      </w:pPr>
      <w:r w:rsidRPr="00F0641C">
        <w:rPr>
          <w:sz w:val="24"/>
        </w:rPr>
        <w:t>структурное</w:t>
      </w:r>
      <w:r w:rsidRPr="00F0641C">
        <w:rPr>
          <w:spacing w:val="-6"/>
          <w:sz w:val="24"/>
        </w:rPr>
        <w:t xml:space="preserve"> </w:t>
      </w:r>
      <w:r w:rsidRPr="00F0641C">
        <w:rPr>
          <w:sz w:val="24"/>
        </w:rPr>
        <w:t>подразделение</w:t>
      </w:r>
      <w:r w:rsidRPr="00F0641C">
        <w:rPr>
          <w:spacing w:val="-2"/>
          <w:sz w:val="24"/>
        </w:rPr>
        <w:t xml:space="preserve"> </w:t>
      </w:r>
      <w:r w:rsidR="004E35FC" w:rsidRPr="00F0641C">
        <w:rPr>
          <w:sz w:val="24"/>
        </w:rPr>
        <w:t xml:space="preserve"> </w:t>
      </w:r>
      <w:r w:rsidRPr="00F0641C">
        <w:rPr>
          <w:sz w:val="24"/>
        </w:rPr>
        <w:t>Детский</w:t>
      </w:r>
      <w:r w:rsidRPr="00F0641C">
        <w:rPr>
          <w:spacing w:val="-5"/>
          <w:sz w:val="24"/>
        </w:rPr>
        <w:t xml:space="preserve"> </w:t>
      </w:r>
      <w:r w:rsidRPr="00F0641C">
        <w:rPr>
          <w:sz w:val="24"/>
        </w:rPr>
        <w:t>сад</w:t>
      </w:r>
      <w:r w:rsidRPr="00F0641C">
        <w:rPr>
          <w:spacing w:val="-1"/>
          <w:sz w:val="24"/>
        </w:rPr>
        <w:t xml:space="preserve"> </w:t>
      </w:r>
      <w:r w:rsidRPr="00F0641C">
        <w:rPr>
          <w:sz w:val="24"/>
        </w:rPr>
        <w:t>«Солнышко»</w:t>
      </w: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spacing w:before="3"/>
        <w:rPr>
          <w:sz w:val="31"/>
        </w:rPr>
      </w:pPr>
    </w:p>
    <w:p w:rsidR="00C516CE" w:rsidRPr="00F0641C" w:rsidRDefault="00C5442B" w:rsidP="00C7795E">
      <w:pPr>
        <w:pStyle w:val="a4"/>
        <w:rPr>
          <w:b w:val="0"/>
        </w:rPr>
      </w:pPr>
      <w:r w:rsidRPr="00F0641C">
        <w:rPr>
          <w:b w:val="0"/>
        </w:rPr>
        <w:t>«</w:t>
      </w:r>
      <w:r w:rsidR="00EF7B0E">
        <w:rPr>
          <w:b w:val="0"/>
        </w:rPr>
        <w:t>ВЕСЕЛЫЙ МЯЧ</w:t>
      </w:r>
      <w:r w:rsidR="00FF4BE5" w:rsidRPr="00F0641C">
        <w:rPr>
          <w:b w:val="0"/>
        </w:rPr>
        <w:t>»</w:t>
      </w:r>
    </w:p>
    <w:p w:rsidR="00C516CE" w:rsidRPr="00F0641C" w:rsidRDefault="00FF4BE5">
      <w:pPr>
        <w:pStyle w:val="1"/>
        <w:spacing w:before="263"/>
        <w:rPr>
          <w:b w:val="0"/>
        </w:rPr>
      </w:pPr>
      <w:r w:rsidRPr="00F0641C">
        <w:rPr>
          <w:b w:val="0"/>
        </w:rPr>
        <w:t>(консультация</w:t>
      </w:r>
      <w:r w:rsidRPr="00F0641C">
        <w:rPr>
          <w:b w:val="0"/>
          <w:spacing w:val="-3"/>
        </w:rPr>
        <w:t xml:space="preserve"> </w:t>
      </w:r>
      <w:r w:rsidRPr="00F0641C">
        <w:rPr>
          <w:b w:val="0"/>
        </w:rPr>
        <w:t>для</w:t>
      </w:r>
      <w:r w:rsidRPr="00F0641C">
        <w:rPr>
          <w:b w:val="0"/>
          <w:spacing w:val="-4"/>
        </w:rPr>
        <w:t xml:space="preserve"> </w:t>
      </w:r>
      <w:r w:rsidRPr="00F0641C">
        <w:rPr>
          <w:b w:val="0"/>
        </w:rPr>
        <w:t>родителей)</w:t>
      </w: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7E19D9" w:rsidRPr="00F0641C" w:rsidRDefault="007E19D9" w:rsidP="00F1094A">
      <w:pPr>
        <w:pStyle w:val="a3"/>
        <w:spacing w:before="6"/>
        <w:jc w:val="center"/>
      </w:pPr>
      <w:r w:rsidRPr="00F0641C"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Pr="00F0641C" w:rsidRDefault="00EF7B0E">
      <w:pPr>
        <w:pStyle w:val="a3"/>
        <w:ind w:right="107"/>
        <w:jc w:val="right"/>
      </w:pPr>
      <w:r>
        <w:t>Инструктор по физической культуре</w:t>
      </w:r>
      <w:r w:rsidR="00FF4BE5" w:rsidRPr="00F0641C">
        <w:t>:</w:t>
      </w:r>
    </w:p>
    <w:p w:rsidR="009F50AA" w:rsidRPr="00F0641C" w:rsidRDefault="00EF7B0E">
      <w:pPr>
        <w:pStyle w:val="a3"/>
        <w:ind w:right="107"/>
        <w:jc w:val="right"/>
      </w:pPr>
      <w:r>
        <w:t>Косица Н.С.</w:t>
      </w:r>
    </w:p>
    <w:p w:rsidR="004F6CBA" w:rsidRPr="00F0641C" w:rsidRDefault="004F6CBA">
      <w:pPr>
        <w:pStyle w:val="a3"/>
        <w:ind w:right="107"/>
        <w:jc w:val="right"/>
      </w:pPr>
    </w:p>
    <w:p w:rsidR="004343FF" w:rsidRPr="00F0641C" w:rsidRDefault="004343FF">
      <w:pPr>
        <w:pStyle w:val="a3"/>
        <w:ind w:right="107"/>
        <w:jc w:val="right"/>
      </w:pPr>
    </w:p>
    <w:p w:rsidR="00C516CE" w:rsidRPr="00F0641C" w:rsidRDefault="00C516CE">
      <w:pPr>
        <w:pStyle w:val="a3"/>
        <w:spacing w:before="2"/>
        <w:ind w:right="107"/>
        <w:jc w:val="right"/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spacing w:before="9"/>
        <w:rPr>
          <w:sz w:val="34"/>
        </w:rPr>
      </w:pPr>
    </w:p>
    <w:p w:rsidR="00C516CE" w:rsidRPr="00F0641C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 w:rsidRPr="00F0641C">
        <w:t>п.г.т</w:t>
      </w:r>
      <w:proofErr w:type="spellEnd"/>
      <w:r w:rsidRPr="00F0641C">
        <w:t xml:space="preserve">. </w:t>
      </w:r>
      <w:proofErr w:type="spellStart"/>
      <w:r w:rsidRPr="00F0641C">
        <w:t>Стройкерамика</w:t>
      </w:r>
      <w:proofErr w:type="spellEnd"/>
      <w:r w:rsidRPr="00F0641C">
        <w:rPr>
          <w:spacing w:val="1"/>
        </w:rPr>
        <w:t xml:space="preserve"> </w:t>
      </w:r>
      <w:r w:rsidR="00090499" w:rsidRPr="00F0641C">
        <w:t>2022-2023</w:t>
      </w:r>
      <w:r w:rsidRPr="00F0641C">
        <w:rPr>
          <w:spacing w:val="-3"/>
        </w:rPr>
        <w:t xml:space="preserve"> </w:t>
      </w:r>
      <w:r w:rsidRPr="00F0641C">
        <w:t>учебный</w:t>
      </w:r>
      <w:r w:rsidRPr="00F0641C">
        <w:rPr>
          <w:spacing w:val="-6"/>
        </w:rPr>
        <w:t xml:space="preserve"> </w:t>
      </w:r>
      <w:r w:rsidRPr="00F0641C">
        <w:t>год</w:t>
      </w:r>
    </w:p>
    <w:p w:rsidR="00C516CE" w:rsidRPr="00F0641C" w:rsidRDefault="00C516CE">
      <w:pPr>
        <w:spacing w:line="276" w:lineRule="auto"/>
        <w:jc w:val="center"/>
        <w:sectPr w:rsidR="00C516CE" w:rsidRPr="00F0641C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Pr="00EB2B48" w:rsidRDefault="00FF4BE5" w:rsidP="00E7053E">
      <w:pPr>
        <w:pStyle w:val="1"/>
        <w:spacing w:before="0"/>
        <w:ind w:right="345"/>
      </w:pPr>
      <w:bookmarkStart w:id="0" w:name="_GoBack"/>
      <w:r w:rsidRPr="00EB2B48">
        <w:lastRenderedPageBreak/>
        <w:t>Консультация</w:t>
      </w:r>
    </w:p>
    <w:p w:rsidR="004F3691" w:rsidRPr="00EB2B48" w:rsidRDefault="00F1094A" w:rsidP="004E61A9">
      <w:pPr>
        <w:ind w:left="346" w:right="347"/>
        <w:jc w:val="center"/>
        <w:rPr>
          <w:b/>
          <w:sz w:val="28"/>
          <w:szCs w:val="28"/>
        </w:rPr>
      </w:pPr>
      <w:r w:rsidRPr="00EB2B48">
        <w:rPr>
          <w:b/>
          <w:sz w:val="28"/>
          <w:szCs w:val="28"/>
        </w:rPr>
        <w:t>«</w:t>
      </w:r>
      <w:r w:rsidR="00EF7B0E" w:rsidRPr="00EB2B48">
        <w:rPr>
          <w:b/>
          <w:sz w:val="28"/>
          <w:szCs w:val="28"/>
        </w:rPr>
        <w:t>Веселый мяч</w:t>
      </w:r>
      <w:r w:rsidR="00E7053E" w:rsidRPr="00EB2B48">
        <w:rPr>
          <w:b/>
          <w:sz w:val="28"/>
          <w:szCs w:val="28"/>
        </w:rPr>
        <w:t>»</w:t>
      </w:r>
    </w:p>
    <w:bookmarkEnd w:id="0"/>
    <w:p w:rsidR="00F0641C" w:rsidRPr="00F0641C" w:rsidRDefault="00F0641C" w:rsidP="004E61A9">
      <w:pPr>
        <w:ind w:left="346" w:right="347"/>
        <w:jc w:val="center"/>
        <w:rPr>
          <w:sz w:val="28"/>
          <w:szCs w:val="28"/>
        </w:rPr>
      </w:pPr>
    </w:p>
    <w:p w:rsidR="00EF7B0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>
        <w:rPr>
          <w:color w:val="000000"/>
          <w:sz w:val="28"/>
          <w:szCs w:val="28"/>
        </w:rPr>
        <w:t xml:space="preserve">Мяч – удивительный спортивный инвентарь и игрушка, которую любят взрослые и дети. Пожалуй, ничего более простого и в то же время многофункционального пока ещё не придумали. Ребёнок воспринимает мяч как нечто живое. Он чутко реагирует и отзывается на движение; может быть податливым и заводным; он красочный, круглый и прыгучий. В мяч можно играть с малых лет, </w:t>
      </w:r>
      <w:r w:rsidR="000011EE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можно задорно гонять мячик</w:t>
      </w:r>
      <w:r w:rsidR="000011E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 довольно почтенном возрасте.</w:t>
      </w:r>
    </w:p>
    <w:p w:rsidR="00EF7B0E" w:rsidRDefault="00EF7B0E" w:rsidP="000011EE">
      <w:pPr>
        <w:pStyle w:val="cdt4ke"/>
        <w:spacing w:before="0" w:beforeAutospacing="0" w:after="0" w:afterAutospacing="0"/>
        <w:jc w:val="both"/>
        <w:textAlignment w:val="top"/>
        <w:rPr>
          <w:color w:val="212121"/>
          <w:sz w:val="22"/>
          <w:szCs w:val="22"/>
        </w:rPr>
      </w:pPr>
      <w:r>
        <w:rPr>
          <w:color w:val="000000"/>
          <w:sz w:val="28"/>
          <w:szCs w:val="28"/>
        </w:rPr>
        <w:t>Всем известно, как велика роль подвижной игры для ребёнка – это школа управления собственным поведением, формирование положительных взаимоотношений со сверстниками, благополучное эмоциональное состояние. Игры с мячами занимают особое почётное место среди подвижных игр.</w:t>
      </w:r>
    </w:p>
    <w:p w:rsidR="00EF7B0E" w:rsidRDefault="00EF7B0E" w:rsidP="000011EE">
      <w:pPr>
        <w:pStyle w:val="cdt4ke"/>
        <w:spacing w:before="0" w:beforeAutospacing="0" w:after="0" w:afterAutospacing="0"/>
        <w:jc w:val="both"/>
        <w:textAlignment w:val="top"/>
        <w:rPr>
          <w:color w:val="212121"/>
          <w:sz w:val="22"/>
          <w:szCs w:val="22"/>
        </w:rPr>
      </w:pPr>
      <w:r>
        <w:rPr>
          <w:color w:val="000000"/>
          <w:sz w:val="28"/>
          <w:szCs w:val="28"/>
        </w:rPr>
        <w:t>Мяч – это шар, идеальная космическая форма, самая совершенная геометрическая фигура, не имеющая ни, начала, ни, конца. Никакое тело другой формы не имеет большей поверхности соприкосновения с ладонью, что дает полноту ощущения формы. Шар посылает оптимальную информацию всем анализаторам. Совместная работа двигательного, вестибулярного, зрительного и кожного (тактильного) анализаторов, которые включаются при выполнении упражнений с мячом, усиливает эффект занятий.</w:t>
      </w:r>
      <w:r w:rsidR="00001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Играя, ребёнок выполняет разнообразные манипуляции с мячом: целится, отбивает, перебрасывает, соединяет движения с хлопками, различными поворотами и т.п., что способствует развитию глазомера, двигательных координационных функций.</w:t>
      </w:r>
    </w:p>
    <w:p w:rsidR="00EF7B0E" w:rsidRDefault="000011EE" w:rsidP="000011EE">
      <w:pPr>
        <w:pStyle w:val="cdt4ke"/>
        <w:spacing w:before="0" w:beforeAutospacing="0" w:after="0" w:afterAutospacing="0"/>
        <w:jc w:val="both"/>
        <w:textAlignment w:val="top"/>
        <w:rPr>
          <w:color w:val="212121"/>
          <w:sz w:val="22"/>
          <w:szCs w:val="22"/>
        </w:rPr>
      </w:pPr>
      <w:r>
        <w:rPr>
          <w:color w:val="000000"/>
          <w:sz w:val="28"/>
          <w:szCs w:val="28"/>
        </w:rPr>
        <w:t>Упражнения бросания и катани</w:t>
      </w:r>
      <w:r w:rsidR="00EF7B0E">
        <w:rPr>
          <w:color w:val="000000"/>
          <w:sz w:val="28"/>
          <w:szCs w:val="28"/>
        </w:rPr>
        <w:t>я мячей способствуют развитию координации, ловкости, ритмичности, согласованности движений, в дальнейшем это пригодится и при обучении письму, рисованию, конструированию. Они формируют умения схватить, удержать, бросить предмет, приучают рассчитывать направление броска, согласовывать усилие с расстоянием, развивают ориентировку в пространстве. Упражнения на отбивание мяча повышают настроение, снимают агрессию, помогают снять мышечное напряжение.</w:t>
      </w:r>
    </w:p>
    <w:p w:rsidR="00EF7B0E" w:rsidRDefault="00EF7B0E" w:rsidP="000011EE">
      <w:pPr>
        <w:pStyle w:val="cdt4ke"/>
        <w:spacing w:before="0" w:beforeAutospacing="0" w:after="0" w:afterAutospacing="0"/>
        <w:jc w:val="both"/>
        <w:textAlignment w:val="top"/>
        <w:rPr>
          <w:color w:val="212121"/>
          <w:sz w:val="22"/>
          <w:szCs w:val="22"/>
        </w:rPr>
      </w:pPr>
      <w:r>
        <w:rPr>
          <w:color w:val="000000"/>
          <w:sz w:val="28"/>
          <w:szCs w:val="28"/>
        </w:rPr>
        <w:t xml:space="preserve">Приведенные ниже упражнения и игры с использованием самого любимого детского спортивного инвентаря в игровой форме учат ребёнка умению обращаться с мячом, бросать и ловить его в самых разных положениях и разными способами. Упражнения предназначены для занятий с детьми от </w:t>
      </w:r>
      <w:r w:rsidR="000011EE">
        <w:rPr>
          <w:color w:val="000000"/>
          <w:sz w:val="28"/>
          <w:szCs w:val="28"/>
        </w:rPr>
        <w:t>2,5</w:t>
      </w:r>
      <w:r>
        <w:rPr>
          <w:color w:val="000000"/>
          <w:sz w:val="28"/>
          <w:szCs w:val="28"/>
        </w:rPr>
        <w:t xml:space="preserve"> до 6 лет. В зависимости от степени физического развития, подготовленности ребёнка и умений родителей, можно подобрать нужные упражнения, их количество, продолжительность занятий, вес и величину мяча. К тому же упражнения нужно усложнять или упрощать. Подходящим местом для занятий является уличная площадка для игр, просто двор и даже комната, главное быть предельно осторожным в квартире.</w:t>
      </w:r>
    </w:p>
    <w:p w:rsidR="00EF7B0E" w:rsidRDefault="00EF7B0E" w:rsidP="000011EE">
      <w:pPr>
        <w:pStyle w:val="cdt4ke"/>
        <w:spacing w:before="0" w:beforeAutospacing="0" w:after="0" w:afterAutospacing="0"/>
        <w:jc w:val="both"/>
        <w:textAlignment w:val="top"/>
        <w:rPr>
          <w:color w:val="212121"/>
          <w:sz w:val="22"/>
          <w:szCs w:val="22"/>
        </w:rPr>
      </w:pPr>
      <w:r>
        <w:rPr>
          <w:color w:val="000000"/>
          <w:sz w:val="28"/>
          <w:szCs w:val="28"/>
        </w:rPr>
        <w:t xml:space="preserve">Суть упражнений лучше объяснять ребёнку образно: «руки – ковшиком», «попрыгать по-заячьи» и тому подобное. Хорошо помогает успешно овладеть движением его проговаривание в ходе выполнения: «приседаю – выпрямляюсь – </w:t>
      </w:r>
      <w:proofErr w:type="spellStart"/>
      <w:r>
        <w:rPr>
          <w:color w:val="000000"/>
          <w:sz w:val="28"/>
          <w:szCs w:val="28"/>
        </w:rPr>
        <w:t>бросаю»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тобы</w:t>
      </w:r>
      <w:proofErr w:type="spellEnd"/>
      <w:r>
        <w:rPr>
          <w:color w:val="000000"/>
          <w:sz w:val="28"/>
          <w:szCs w:val="28"/>
        </w:rPr>
        <w:t xml:space="preserve"> приобрести навыки в играх с мячом, требуются многократное повторение упражнения, но, как правило, после 8–10 повторений малыш теряет интерес, а без него какое обучение? В этом случае введите «оживляющие элементы»: хлопки в ладоши, повороты, удары мяча об пол одной, двумя или поочередно разными руками, изменение направления или мишени для броска. Если упражнение не понятно, можно выполнить его вместе с ребёнком: «вместе держим – вместе бросим».</w:t>
      </w:r>
    </w:p>
    <w:p w:rsidR="00EF7B0E" w:rsidRDefault="00EF7B0E" w:rsidP="000011EE">
      <w:pPr>
        <w:pStyle w:val="cdt4ke"/>
        <w:spacing w:before="0" w:beforeAutospacing="0" w:after="0" w:afterAutospacing="0"/>
        <w:jc w:val="both"/>
        <w:textAlignment w:val="top"/>
        <w:rPr>
          <w:color w:val="212121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Не настаивайте на выполнении упражнений с мячом, которые ребёнку не нравятся. И наоборот – усложняйте понравившиеся упражнения. Не бойтесь перегрузок, но не настаивайте и на продолжении занятий, если ребёнок жалуется на усталость или капризничает. Как можно меньше принуждения, как можно больше удовольствия и радости!</w:t>
      </w:r>
    </w:p>
    <w:p w:rsidR="00EF7B0E" w:rsidRDefault="00EF7B0E" w:rsidP="000011EE">
      <w:pPr>
        <w:pStyle w:val="cdt4ke"/>
        <w:spacing w:before="0" w:beforeAutospacing="0" w:after="0" w:afterAutospacing="0"/>
        <w:jc w:val="both"/>
        <w:textAlignment w:val="top"/>
        <w:rPr>
          <w:color w:val="212121"/>
          <w:sz w:val="22"/>
          <w:szCs w:val="22"/>
        </w:rPr>
      </w:pPr>
      <w:r>
        <w:rPr>
          <w:color w:val="000000"/>
          <w:sz w:val="28"/>
          <w:szCs w:val="28"/>
        </w:rPr>
        <w:t xml:space="preserve">Уважаемые родители, наберитесь терпения, избегайте замечаний и подчёркивайте только всё положительное: «Вот получилось лучше, чем в прошлый раз…», «Как </w:t>
      </w:r>
      <w:proofErr w:type="gramStart"/>
      <w:r>
        <w:rPr>
          <w:color w:val="000000"/>
          <w:sz w:val="28"/>
          <w:szCs w:val="28"/>
        </w:rPr>
        <w:t>здорово</w:t>
      </w:r>
      <w:proofErr w:type="gramEnd"/>
      <w:r>
        <w:rPr>
          <w:color w:val="000000"/>
          <w:sz w:val="28"/>
          <w:szCs w:val="28"/>
        </w:rPr>
        <w:t xml:space="preserve"> у тебя получилось! Повтори-ка ещё раз…»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center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Игры и игровы</w:t>
      </w:r>
      <w:r w:rsidR="000011EE">
        <w:rPr>
          <w:rStyle w:val="ab"/>
          <w:iCs/>
          <w:color w:val="000000"/>
          <w:sz w:val="28"/>
          <w:szCs w:val="28"/>
        </w:rPr>
        <w:t>е упражнения с мячом для детей 2,5</w:t>
      </w:r>
      <w:r w:rsidRPr="000011EE">
        <w:rPr>
          <w:rStyle w:val="ab"/>
          <w:iCs/>
          <w:color w:val="000000"/>
          <w:sz w:val="28"/>
          <w:szCs w:val="28"/>
        </w:rPr>
        <w:t>-4 лет</w:t>
      </w:r>
    </w:p>
    <w:p w:rsidR="00EF7B0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>
        <w:rPr>
          <w:color w:val="000000"/>
          <w:sz w:val="28"/>
          <w:szCs w:val="28"/>
        </w:rPr>
        <w:t>Подбирать мяч для малыша необходимо в соответствии с его возрастными особенностями и возможностями. При выборе мяча обратите внимание на вес, объём и качество материала, из которого сделан мяч. Дети младшего дошкольного возраста очень любят играть с воздушным шариком, сенсорным (поролоновым) мячом, интересны им и маленькие массажные мячи, пластмассовые шарики.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1. «Поиграй со мною в мяч»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</w:t>
      </w:r>
      <w:r w:rsidRPr="000011EE">
        <w:rPr>
          <w:color w:val="000000"/>
          <w:sz w:val="28"/>
          <w:szCs w:val="28"/>
        </w:rPr>
        <w:t> большой мяч.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Взрослый и ребёнок садятся напротив друг друга. Катит мяч, приговаривая: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Ты поймал весёлый мяч,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Ну, верни его, не прячь.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Ребёнок катит мяч обратно</w:t>
      </w:r>
      <w:r w:rsidR="000011EE">
        <w:rPr>
          <w:color w:val="000000"/>
          <w:sz w:val="28"/>
          <w:szCs w:val="28"/>
        </w:rPr>
        <w:t>,</w:t>
      </w:r>
      <w:r w:rsidRPr="000011EE">
        <w:rPr>
          <w:color w:val="000000"/>
          <w:sz w:val="28"/>
          <w:szCs w:val="28"/>
        </w:rPr>
        <w:t xml:space="preserve"> также проговаривая слова. Упражнение повторяется несколько раз.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2. «Мяч по дорожке»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 </w:t>
      </w:r>
      <w:r w:rsidRPr="000011EE">
        <w:rPr>
          <w:color w:val="000000"/>
          <w:sz w:val="28"/>
          <w:szCs w:val="28"/>
        </w:rPr>
        <w:t>дорожка и мяч.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Взрослый обращает внимание ребёнка на дорожку (ткань шириной 35—40 см, длиной 0,5—1 м), предлагает ему катить мяч по дорожке. Затем катит мяч вместе с ребёнком.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3. «Кати, толкай»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</w:t>
      </w:r>
      <w:r w:rsidRPr="000011EE">
        <w:rPr>
          <w:color w:val="000000"/>
          <w:sz w:val="28"/>
          <w:szCs w:val="28"/>
        </w:rPr>
        <w:t> обруч или мягкий модуль-круг.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Взрослый даёт ребёнку круг среднего размера из мягкого модуля или обруч и предлагает катить, идти за ним и подталкивать.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4. Попади в ворота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</w:t>
      </w:r>
      <w:r w:rsidRPr="000011EE">
        <w:rPr>
          <w:color w:val="000000"/>
          <w:sz w:val="28"/>
          <w:szCs w:val="28"/>
        </w:rPr>
        <w:t>: ворота (можно использовать стул) и мяч.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Взрослый предлагает ребёнку встать напротив ворот, присесть на четвереньки и катить мяч в ворота. Затем до- 1 бежать до ворот или стула, забрать мяч и повторить движение.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5. «Подбрось, поймай, упасть не давай»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</w:t>
      </w:r>
      <w:r w:rsidRPr="000011EE">
        <w:rPr>
          <w:color w:val="000000"/>
          <w:sz w:val="28"/>
          <w:szCs w:val="28"/>
        </w:rPr>
        <w:t> мяч.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Ребёнок берёт мяч. Взрослый предлагает подбросить мяч вверх и поймать.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6. «Мой весёлый звонкий мяч»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</w:t>
      </w:r>
      <w:r w:rsidRPr="000011EE">
        <w:rPr>
          <w:color w:val="000000"/>
          <w:sz w:val="28"/>
          <w:szCs w:val="28"/>
        </w:rPr>
        <w:t> мяч.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Взрослый предлагает ребёнку поиграть с мячом, затем показывает, как подбросить и поймать мяч, предлагает повторить малышу. Свои действия сопровождает словами: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Мой весёлый, звонкий мяч,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Ты куда пустился вскачь?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Красный, жёлтый, голубой,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Не угнаться за тобой.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После слов бросает мяч вперёд, просит ребёнка догнать свой мяч, делая вид, что хочет обогнать малыша и первым взять мяч. Игра повторяется снова.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lastRenderedPageBreak/>
        <w:t>7. «Отбей мяч»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</w:t>
      </w:r>
      <w:r w:rsidRPr="000011EE">
        <w:rPr>
          <w:color w:val="000000"/>
          <w:sz w:val="28"/>
          <w:szCs w:val="28"/>
        </w:rPr>
        <w:t> надувной мяч (или шар).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Взрослый берёт надувной мяч (шар), бросает его ребёнку, а малыш должен отбить мяч с лёта одной или двумя руками.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8. «Забрось в корзину»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</w:t>
      </w:r>
      <w:r w:rsidRPr="000011EE">
        <w:rPr>
          <w:color w:val="000000"/>
          <w:sz w:val="28"/>
          <w:szCs w:val="28"/>
        </w:rPr>
        <w:t> корзина и мячик.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Взрослый предлагает малышу забросить в корзину (диаметром 1 м), находящуюся на расстоянии 1,5 м, мячик.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center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Игры и игровые упражнения с мячом для детей 4</w:t>
      </w:r>
      <w:r w:rsidRPr="000011EE">
        <w:rPr>
          <w:rStyle w:val="aa"/>
          <w:i w:val="0"/>
          <w:color w:val="000000"/>
          <w:sz w:val="28"/>
          <w:szCs w:val="28"/>
        </w:rPr>
        <w:t>–</w:t>
      </w:r>
      <w:r w:rsidRPr="000011EE">
        <w:rPr>
          <w:rStyle w:val="ab"/>
          <w:iCs/>
          <w:color w:val="000000"/>
          <w:sz w:val="28"/>
          <w:szCs w:val="28"/>
        </w:rPr>
        <w:t>5 лет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Для детей среднего дошкольного возраста подойдут лёгкие мячи диаметром 15-20 см, маленькие мячи диаметром 5-8 см (для большого и настольного тенниса, резиновые, мягкие, из разных материалов, сшитые родителями), бумажные шары (из скомканной бумаги), большой надувной мя</w:t>
      </w:r>
      <w:proofErr w:type="gramStart"/>
      <w:r w:rsidRPr="000011EE">
        <w:rPr>
          <w:color w:val="000000"/>
          <w:sz w:val="28"/>
          <w:szCs w:val="28"/>
        </w:rPr>
        <w:t>ч-</w:t>
      </w:r>
      <w:proofErr w:type="gramEnd"/>
      <w:r w:rsidRPr="000011EE">
        <w:rPr>
          <w:color w:val="000000"/>
          <w:sz w:val="28"/>
          <w:szCs w:val="28"/>
        </w:rPr>
        <w:t xml:space="preserve"> шар.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1. «Подбрось, поймай, упасть не давай»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</w:t>
      </w:r>
      <w:r w:rsidRPr="000011EE">
        <w:rPr>
          <w:color w:val="000000"/>
          <w:sz w:val="28"/>
          <w:szCs w:val="28"/>
        </w:rPr>
        <w:t> большой мяч.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Взрослый и ребёнок перебрасывают друг другу мяч, вместе говорят слова: «Подбрось, поймай, упасть не давай. Стоп!»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После слова «стоп» тот, у кого оказался мяч, должен подбросить его, например, 3—5 раз. Если не справился - проиграл и должен отдать мяч другому игроку.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2. «Поймай мяч»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</w:t>
      </w:r>
      <w:r w:rsidRPr="000011EE">
        <w:rPr>
          <w:color w:val="000000"/>
          <w:sz w:val="28"/>
          <w:szCs w:val="28"/>
        </w:rPr>
        <w:t> мяч.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Взрослый с ребёнком в паре, по считалке разыгрывают, кому бросать мяч. Тот, кто становится водящим, говорит: «Раз, два, три, мяч лови!» Затем бросает мяч вверх. Тот, кто поймает мяч, начинает игру заново.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3. «Ямки»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 </w:t>
      </w:r>
      <w:r w:rsidRPr="000011EE">
        <w:rPr>
          <w:color w:val="000000"/>
          <w:sz w:val="28"/>
          <w:szCs w:val="28"/>
        </w:rPr>
        <w:t>мяч.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На улице для игры нужно вырыть ямки, а в помещении на расстоянии 2—3 м друг от друга можно расставить коробки. Ребёнку дают шарики или маленькие мячи, которые нужно забросить в ямки или коробки.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4. «Через сетку»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 </w:t>
      </w:r>
      <w:r w:rsidRPr="000011EE">
        <w:rPr>
          <w:color w:val="000000"/>
          <w:sz w:val="28"/>
          <w:szCs w:val="28"/>
        </w:rPr>
        <w:t>мяч и верёвка (лента).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 xml:space="preserve">Играть лучше на улице. Ребёнок и взрослый берут по мячу, встают к линии площадки. На расстоянии 2 м </w:t>
      </w:r>
      <w:proofErr w:type="gramStart"/>
      <w:r w:rsidRPr="000011EE">
        <w:rPr>
          <w:color w:val="000000"/>
          <w:sz w:val="28"/>
          <w:szCs w:val="28"/>
        </w:rPr>
        <w:t>от</w:t>
      </w:r>
      <w:proofErr w:type="gramEnd"/>
      <w:r w:rsidRPr="000011EE">
        <w:rPr>
          <w:color w:val="000000"/>
          <w:sz w:val="28"/>
          <w:szCs w:val="28"/>
        </w:rPr>
        <w:t xml:space="preserve"> </w:t>
      </w:r>
      <w:proofErr w:type="gramStart"/>
      <w:r w:rsidRPr="000011EE">
        <w:rPr>
          <w:color w:val="000000"/>
          <w:sz w:val="28"/>
          <w:szCs w:val="28"/>
        </w:rPr>
        <w:t>играющих</w:t>
      </w:r>
      <w:proofErr w:type="gramEnd"/>
      <w:r w:rsidRPr="000011EE">
        <w:rPr>
          <w:color w:val="000000"/>
          <w:sz w:val="28"/>
          <w:szCs w:val="28"/>
        </w:rPr>
        <w:t>, выше их роста, протянута верёвка (лента). Ребёнок и взрослый бросают через неё мяч разными способами.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5. «Мяч в домике живёт»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 </w:t>
      </w:r>
      <w:r w:rsidRPr="000011EE">
        <w:rPr>
          <w:color w:val="000000"/>
          <w:sz w:val="28"/>
          <w:szCs w:val="28"/>
        </w:rPr>
        <w:t>мяч и круг (диаметром 1 м).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Ребёнок берёт резиновый мяч и встаёт в круг (диаметром 1 м). Задача ребёнка — отбить мяч об пол 3—5 раз, не выходя с мячом из домика-круга.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6. «Из домика в домик»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 </w:t>
      </w:r>
      <w:r w:rsidRPr="000011EE">
        <w:rPr>
          <w:color w:val="000000"/>
          <w:sz w:val="28"/>
          <w:szCs w:val="28"/>
        </w:rPr>
        <w:t>мяч и обруч.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Взрослый и ребёнок встают в пару. Между ними, на расстоянии 1 м от каждого, лежит обруч (диаметром 1м). Ребёнок бросает в обруч мяч, который после отскока должен поймать взрослый. Затем наоборот.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7. «Меткий стрелок»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 </w:t>
      </w:r>
      <w:r w:rsidRPr="000011EE">
        <w:rPr>
          <w:color w:val="000000"/>
          <w:sz w:val="28"/>
          <w:szCs w:val="28"/>
        </w:rPr>
        <w:t>мишень и мячики (мешочки).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Ребёнок и взрослый встают на линию и бросают предмет в мишень — щит 40x40 см с расстояния 1,5—2 м.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8. «Кто дальше?»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 </w:t>
      </w:r>
      <w:r w:rsidRPr="000011EE">
        <w:rPr>
          <w:color w:val="000000"/>
          <w:sz w:val="28"/>
          <w:szCs w:val="28"/>
        </w:rPr>
        <w:t>мячи малого размера.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lastRenderedPageBreak/>
        <w:t>Ребёнку предлагают бросать мячик, до игрушки или любого предмета, расположенного на расстоянии не менее 6—7 м.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center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Игры и игровые упражнения для детей 5</w:t>
      </w:r>
      <w:r w:rsidRPr="000011EE">
        <w:rPr>
          <w:rStyle w:val="aa"/>
          <w:i w:val="0"/>
          <w:color w:val="000000"/>
          <w:sz w:val="28"/>
          <w:szCs w:val="28"/>
        </w:rPr>
        <w:t>–</w:t>
      </w:r>
      <w:r w:rsidRPr="000011EE">
        <w:rPr>
          <w:rStyle w:val="ab"/>
          <w:iCs/>
          <w:color w:val="000000"/>
          <w:sz w:val="28"/>
          <w:szCs w:val="28"/>
        </w:rPr>
        <w:t>7 лет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Для детей старшего дошкольного возраста предпочитают мячи баскетбольные, волейбольные, футбольные. В домашних условиях могут быть использованы большой мяч диаметром 18 см, мяч для мини-баскетбола, мяч-утяжелитель (весом 1 кг), мяч-</w:t>
      </w:r>
      <w:proofErr w:type="spellStart"/>
      <w:r w:rsidRPr="000011EE">
        <w:rPr>
          <w:color w:val="000000"/>
          <w:sz w:val="28"/>
          <w:szCs w:val="28"/>
        </w:rPr>
        <w:t>массажёр</w:t>
      </w:r>
      <w:proofErr w:type="spellEnd"/>
      <w:r w:rsidRPr="000011EE">
        <w:rPr>
          <w:color w:val="000000"/>
          <w:sz w:val="28"/>
          <w:szCs w:val="28"/>
        </w:rPr>
        <w:t>. Ребята играют как с маленьким резиновым или пластмассовым мячом (диаметром 8 см), который стимулирует развитие точных действий, так и с большим резиновым, сенсорным (диаметром 25—30 см), который помогает развивать физические способности. Для старшего дошкольника занимателен мяч набивной (весом 0,5—1 кг). Движения с мячом должны быть сложными — например, бросить как можно дальше. Обозначьте ребёнку ориентир (расстояние до 10 м), бросок в цель с расстояния не менее 2 м. Для обучения ребёнка играть в баскетбол, используйте горизонтальную цель: корзину, обруч, кольцо. Такие задания особенно увлекают мальчиков. Не забудьте, что вес мяча должен соответствовать возрасту ребёнка. Набивной мяч не должен быть тяжелее 1 кг, а игровой — 300 г.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Для детей 5-7 лет подходят</w:t>
      </w:r>
      <w:hyperlink r:id="rId6" w:tgtFrame="_blank" w:history="1">
        <w:r w:rsidRPr="000011EE">
          <w:rPr>
            <w:rStyle w:val="a9"/>
            <w:color w:val="auto"/>
            <w:sz w:val="28"/>
            <w:szCs w:val="28"/>
            <w:u w:val="none"/>
          </w:rPr>
          <w:t> </w:t>
        </w:r>
      </w:hyperlink>
      <w:hyperlink r:id="rId7" w:tgtFrame="_blank" w:history="1">
        <w:r w:rsidRPr="000011EE">
          <w:rPr>
            <w:rStyle w:val="a9"/>
            <w:color w:val="auto"/>
            <w:sz w:val="28"/>
            <w:szCs w:val="28"/>
            <w:u w:val="none"/>
          </w:rPr>
          <w:t>игры</w:t>
        </w:r>
      </w:hyperlink>
      <w:r w:rsidRPr="000011EE">
        <w:rPr>
          <w:sz w:val="28"/>
          <w:szCs w:val="28"/>
        </w:rPr>
        <w:t>,</w:t>
      </w:r>
      <w:r w:rsidRPr="000011EE">
        <w:rPr>
          <w:color w:val="000000"/>
          <w:sz w:val="28"/>
          <w:szCs w:val="28"/>
        </w:rPr>
        <w:t xml:space="preserve"> воспитывающие стремление действовать по правилам, координировать движения в соответствии с двигательной задачей, развивающие силу, ловкость, глазомер, чувство равновесия, умение передвигаться с мячом в пространстве.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1. «Кати в цель»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 </w:t>
      </w:r>
      <w:r w:rsidRPr="000011EE">
        <w:rPr>
          <w:color w:val="000000"/>
          <w:sz w:val="28"/>
          <w:szCs w:val="28"/>
        </w:rPr>
        <w:t>кегли (6—8 штук), одинаковые мячи каждому игроку.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Взрослый вместе с ребёнком встаёт за обозначенную линию. На расстоянии 1—1,5 м от линии расставляют кегли, расстояние между которыми составляет 20—30 см. Игра продолжается до тех пор, пока не будут сбиты все кегли.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2. «Закати мяч в ворота»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 </w:t>
      </w:r>
      <w:r w:rsidRPr="000011EE">
        <w:rPr>
          <w:color w:val="000000"/>
          <w:sz w:val="28"/>
          <w:szCs w:val="28"/>
        </w:rPr>
        <w:t>мячи для каждого игрока и ворота.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Игроки встают в пару лицом к воротам (из кубов, кеглей и т. п.). Расстояние между воротами 4—5 м. Толкая мяч ногой, игроки стараются попасть в ворота соперника.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iCs/>
          <w:color w:val="000000"/>
          <w:sz w:val="28"/>
          <w:szCs w:val="28"/>
        </w:rPr>
        <w:t>3. «Хлопни в ладоши и поймай»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 </w:t>
      </w:r>
      <w:r w:rsidRPr="000011EE">
        <w:rPr>
          <w:color w:val="000000"/>
          <w:sz w:val="28"/>
          <w:szCs w:val="28"/>
        </w:rPr>
        <w:t>мяч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Ребёнку предлагается подбросить мяч, хлопнуть в ладоши и поймать мяч до того, как он упадёт на землю. Дальше можно посоревноваться, кто больше хлопнет раз в </w:t>
      </w:r>
      <w:r w:rsidRPr="000011EE">
        <w:rPr>
          <w:rStyle w:val="aa"/>
          <w:i w:val="0"/>
          <w:color w:val="000000"/>
          <w:sz w:val="28"/>
          <w:szCs w:val="28"/>
        </w:rPr>
        <w:t>ладоши после подбрасывания мяча.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b"/>
          <w:color w:val="000000"/>
          <w:sz w:val="28"/>
          <w:szCs w:val="28"/>
        </w:rPr>
        <w:t>4. </w:t>
      </w:r>
      <w:r w:rsidRPr="000011EE">
        <w:rPr>
          <w:rStyle w:val="ab"/>
          <w:color w:val="000000"/>
          <w:sz w:val="28"/>
          <w:szCs w:val="28"/>
        </w:rPr>
        <w:tab/>
      </w:r>
      <w:r w:rsidRPr="000011EE">
        <w:rPr>
          <w:rStyle w:val="ab"/>
          <w:iCs/>
          <w:color w:val="000000"/>
          <w:sz w:val="28"/>
          <w:szCs w:val="28"/>
        </w:rPr>
        <w:t>«Корзина»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rStyle w:val="aa"/>
          <w:i w:val="0"/>
          <w:color w:val="000000"/>
          <w:sz w:val="28"/>
          <w:szCs w:val="28"/>
        </w:rPr>
        <w:t>Инвентарь: </w:t>
      </w:r>
      <w:r w:rsidRPr="000011EE">
        <w:rPr>
          <w:color w:val="000000"/>
          <w:sz w:val="28"/>
          <w:szCs w:val="28"/>
        </w:rPr>
        <w:t>мяч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color w:val="212121"/>
          <w:sz w:val="22"/>
          <w:szCs w:val="22"/>
        </w:rPr>
      </w:pPr>
      <w:r w:rsidRPr="000011EE">
        <w:rPr>
          <w:color w:val="000000"/>
          <w:sz w:val="28"/>
          <w:szCs w:val="28"/>
        </w:rPr>
        <w:t>Ребёнок подбрасывает мяч вверх и соединяет руки так, чтобы образовалась корзинка, нужно поймать мяч, а точнее, двигаться так с соединёнными руками, чтобы мяч попал в «корзину». Выигрывает тот, кто больше попадёт в корзину.</w:t>
      </w:r>
    </w:p>
    <w:p w:rsidR="00EF7B0E" w:rsidRPr="000011EE" w:rsidRDefault="00EF7B0E" w:rsidP="00EF7B0E">
      <w:pPr>
        <w:pStyle w:val="cdt4ke"/>
        <w:spacing w:before="0" w:beforeAutospacing="0" w:after="0" w:afterAutospacing="0"/>
        <w:ind w:firstLine="280"/>
        <w:jc w:val="both"/>
        <w:textAlignment w:val="top"/>
        <w:rPr>
          <w:rStyle w:val="ab"/>
          <w:iCs/>
          <w:color w:val="000000"/>
        </w:rPr>
      </w:pPr>
    </w:p>
    <w:p w:rsidR="000A06F4" w:rsidRPr="000011EE" w:rsidRDefault="000A06F4" w:rsidP="00DC52C8">
      <w:pPr>
        <w:jc w:val="both"/>
        <w:rPr>
          <w:sz w:val="28"/>
          <w:szCs w:val="28"/>
        </w:rPr>
      </w:pPr>
      <w:r w:rsidRPr="000011EE">
        <w:rPr>
          <w:sz w:val="28"/>
          <w:szCs w:val="28"/>
        </w:rPr>
        <w:t>Информационные ресурсы:</w:t>
      </w:r>
    </w:p>
    <w:p w:rsidR="00721E60" w:rsidRPr="000011EE" w:rsidRDefault="00EB2B48" w:rsidP="00EF7B0E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="00EF7B0E" w:rsidRPr="000011EE">
          <w:rPr>
            <w:rStyle w:val="a9"/>
            <w:sz w:val="28"/>
            <w:szCs w:val="28"/>
          </w:rPr>
          <w:t>https://www.sites.google.com/view/roditeliam/наши-консультации/4-5-лет/наш-друг-веселый-мяч</w:t>
        </w:r>
      </w:hyperlink>
    </w:p>
    <w:p w:rsidR="00EF7B0E" w:rsidRPr="000011EE" w:rsidRDefault="00EB2B48" w:rsidP="00EF7B0E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EF7B0E" w:rsidRPr="000011EE">
          <w:rPr>
            <w:rStyle w:val="a9"/>
            <w:sz w:val="28"/>
            <w:szCs w:val="28"/>
          </w:rPr>
          <w:t>https://infourok.ru/konsultaciya-dlya-roditeley-zahvativ-s-soboyu-myach-988460.html</w:t>
        </w:r>
      </w:hyperlink>
    </w:p>
    <w:p w:rsidR="00EF7B0E" w:rsidRPr="000011EE" w:rsidRDefault="00EF7B0E" w:rsidP="00EF7B0E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EF7B0E" w:rsidRPr="000011EE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489"/>
    <w:multiLevelType w:val="hybridMultilevel"/>
    <w:tmpl w:val="2648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AEE"/>
    <w:multiLevelType w:val="multilevel"/>
    <w:tmpl w:val="A2D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E5F46"/>
    <w:multiLevelType w:val="hybridMultilevel"/>
    <w:tmpl w:val="C25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E4C14"/>
    <w:multiLevelType w:val="hybridMultilevel"/>
    <w:tmpl w:val="8E9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C6AD3"/>
    <w:multiLevelType w:val="hybridMultilevel"/>
    <w:tmpl w:val="BFDE380C"/>
    <w:lvl w:ilvl="0" w:tplc="C4CC4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51681"/>
    <w:multiLevelType w:val="multilevel"/>
    <w:tmpl w:val="F3B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817E5"/>
    <w:multiLevelType w:val="hybridMultilevel"/>
    <w:tmpl w:val="76D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6FC1"/>
    <w:multiLevelType w:val="multilevel"/>
    <w:tmpl w:val="1DB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32BC8"/>
    <w:multiLevelType w:val="multilevel"/>
    <w:tmpl w:val="B15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334E1"/>
    <w:multiLevelType w:val="multilevel"/>
    <w:tmpl w:val="CB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11">
    <w:nsid w:val="43A271B4"/>
    <w:multiLevelType w:val="hybridMultilevel"/>
    <w:tmpl w:val="401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80E41"/>
    <w:multiLevelType w:val="hybridMultilevel"/>
    <w:tmpl w:val="242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6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17">
    <w:nsid w:val="66076039"/>
    <w:multiLevelType w:val="hybridMultilevel"/>
    <w:tmpl w:val="8C2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19">
    <w:nsid w:val="73F95CCF"/>
    <w:multiLevelType w:val="multilevel"/>
    <w:tmpl w:val="8F4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9"/>
  </w:num>
  <w:num w:numId="13">
    <w:abstractNumId w:val="3"/>
  </w:num>
  <w:num w:numId="14">
    <w:abstractNumId w:val="5"/>
  </w:num>
  <w:num w:numId="15">
    <w:abstractNumId w:val="1"/>
  </w:num>
  <w:num w:numId="16">
    <w:abstractNumId w:val="14"/>
  </w:num>
  <w:num w:numId="17">
    <w:abstractNumId w:val="17"/>
  </w:num>
  <w:num w:numId="18">
    <w:abstractNumId w:val="6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011EE"/>
    <w:rsid w:val="00065EEC"/>
    <w:rsid w:val="00090499"/>
    <w:rsid w:val="000A06F4"/>
    <w:rsid w:val="001511F2"/>
    <w:rsid w:val="0023217C"/>
    <w:rsid w:val="0033129B"/>
    <w:rsid w:val="003F05C0"/>
    <w:rsid w:val="004343FF"/>
    <w:rsid w:val="004E35FC"/>
    <w:rsid w:val="004E61A9"/>
    <w:rsid w:val="004F3691"/>
    <w:rsid w:val="004F6CBA"/>
    <w:rsid w:val="0050634B"/>
    <w:rsid w:val="005E24C7"/>
    <w:rsid w:val="00721E60"/>
    <w:rsid w:val="007645F2"/>
    <w:rsid w:val="007C05F6"/>
    <w:rsid w:val="007E19D9"/>
    <w:rsid w:val="00807C26"/>
    <w:rsid w:val="008402E7"/>
    <w:rsid w:val="009123BE"/>
    <w:rsid w:val="00974F1F"/>
    <w:rsid w:val="009F50AA"/>
    <w:rsid w:val="00AD4B1B"/>
    <w:rsid w:val="00AE3558"/>
    <w:rsid w:val="00B022C7"/>
    <w:rsid w:val="00BF3E58"/>
    <w:rsid w:val="00C516CE"/>
    <w:rsid w:val="00C5442B"/>
    <w:rsid w:val="00C61409"/>
    <w:rsid w:val="00C7795E"/>
    <w:rsid w:val="00D025D1"/>
    <w:rsid w:val="00DC52C8"/>
    <w:rsid w:val="00E7053E"/>
    <w:rsid w:val="00EA7E91"/>
    <w:rsid w:val="00EB2B48"/>
    <w:rsid w:val="00EE7ED1"/>
    <w:rsid w:val="00EF7B0E"/>
    <w:rsid w:val="00F0641C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0641C"/>
    <w:rPr>
      <w:b/>
      <w:bCs/>
    </w:rPr>
  </w:style>
  <w:style w:type="paragraph" w:customStyle="1" w:styleId="cdt4ke">
    <w:name w:val="cdt4ke"/>
    <w:basedOn w:val="a"/>
    <w:rsid w:val="00EF7B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0641C"/>
    <w:rPr>
      <w:b/>
      <w:bCs/>
    </w:rPr>
  </w:style>
  <w:style w:type="paragraph" w:customStyle="1" w:styleId="cdt4ke">
    <w:name w:val="cdt4ke"/>
    <w:basedOn w:val="a"/>
    <w:rsid w:val="00EF7B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521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40845942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03423048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15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2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46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1185875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2327129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413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56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2956965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71396621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377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5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53438907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58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view/roditeliam/&#1085;&#1072;&#1096;&#1080;-&#1082;&#1086;&#1085;&#1089;&#1091;&#1083;&#1100;&#1090;&#1072;&#1094;&#1080;&#1080;/4-5-&#1083;&#1077;&#1090;/&#1085;&#1072;&#1096;-&#1076;&#1088;&#1091;&#1075;-&#1074;&#1077;&#1089;&#1077;&#1083;&#1099;&#1081;-&#1084;&#1103;&#1095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infourok.ru%2Fgo.html%3Fhref%3Dhttp%253A%252F%252Fkladraz.ru%252Figry-dlja-detei%252Fpodvizhnye-igry%252Figry-s-mjachom-dlja-detei-5-let.html&amp;sa=D&amp;sntz=1&amp;usg=AOvVaw200eFln3wDd6QHE-ngUZ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infourok.ru%2Fgo.html%3Fhref%3Dhttp%253A%252F%252Fkladraz.ru%252Figry-dlja-detei%252Fpodvizhnye-igry%252Figry-s-mjachom-dlja-detei-5-let.html&amp;sa=D&amp;sntz=1&amp;usg=AOvVaw200eFln3wDd6QHE-ngUZH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konsultaciya-dlya-roditeley-zahvativ-s-soboyu-myach-9884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2021-08-11T18:30:00Z</dcterms:created>
  <dcterms:modified xsi:type="dcterms:W3CDTF">2023-04-03T10:21:00Z</dcterms:modified>
</cp:coreProperties>
</file>