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9E" w:rsidRDefault="00B63C9E" w:rsidP="00B63C9E">
      <w:pPr>
        <w:jc w:val="center"/>
        <w:rPr>
          <w:rStyle w:val="c2"/>
          <w:color w:val="000000"/>
          <w:sz w:val="28"/>
          <w:szCs w:val="28"/>
        </w:rPr>
      </w:pPr>
      <w:r>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B63C9E" w:rsidRDefault="00B63C9E" w:rsidP="00B63C9E">
      <w:pPr>
        <w:jc w:val="center"/>
        <w:rPr>
          <w:rStyle w:val="c2"/>
          <w:color w:val="000000"/>
          <w:sz w:val="28"/>
          <w:szCs w:val="28"/>
        </w:rPr>
      </w:pPr>
      <w:r>
        <w:rPr>
          <w:rStyle w:val="c2"/>
          <w:color w:val="000000"/>
          <w:sz w:val="28"/>
          <w:szCs w:val="28"/>
        </w:rPr>
        <w:t xml:space="preserve"> имени 21 армии Вооруженных сил СССР </w:t>
      </w:r>
      <w:proofErr w:type="spellStart"/>
      <w:r>
        <w:rPr>
          <w:rStyle w:val="c2"/>
          <w:color w:val="000000"/>
          <w:sz w:val="28"/>
          <w:szCs w:val="28"/>
        </w:rPr>
        <w:t>п.г.т</w:t>
      </w:r>
      <w:proofErr w:type="spellEnd"/>
      <w:r>
        <w:rPr>
          <w:rStyle w:val="c2"/>
          <w:color w:val="000000"/>
          <w:sz w:val="28"/>
          <w:szCs w:val="28"/>
        </w:rPr>
        <w:t xml:space="preserve">. </w:t>
      </w:r>
      <w:proofErr w:type="spellStart"/>
      <w:r>
        <w:rPr>
          <w:rStyle w:val="c2"/>
          <w:color w:val="000000"/>
          <w:sz w:val="28"/>
          <w:szCs w:val="28"/>
        </w:rPr>
        <w:t>Стройкерамика</w:t>
      </w:r>
      <w:proofErr w:type="spellEnd"/>
      <w:r>
        <w:rPr>
          <w:rStyle w:val="c2"/>
          <w:color w:val="000000"/>
          <w:sz w:val="28"/>
          <w:szCs w:val="28"/>
        </w:rPr>
        <w:t xml:space="preserve"> </w:t>
      </w:r>
    </w:p>
    <w:p w:rsidR="00B63C9E" w:rsidRDefault="00B63C9E" w:rsidP="00B63C9E">
      <w:pPr>
        <w:jc w:val="center"/>
        <w:rPr>
          <w:rStyle w:val="c2"/>
          <w:color w:val="000000"/>
          <w:sz w:val="28"/>
          <w:szCs w:val="28"/>
        </w:rPr>
      </w:pPr>
      <w:r>
        <w:rPr>
          <w:rStyle w:val="c2"/>
          <w:color w:val="000000"/>
          <w:sz w:val="28"/>
          <w:szCs w:val="28"/>
        </w:rPr>
        <w:t xml:space="preserve">муниципального района </w:t>
      </w:r>
      <w:proofErr w:type="gramStart"/>
      <w:r>
        <w:rPr>
          <w:rStyle w:val="c2"/>
          <w:color w:val="000000"/>
          <w:sz w:val="28"/>
          <w:szCs w:val="28"/>
        </w:rPr>
        <w:t>Волжский</w:t>
      </w:r>
      <w:proofErr w:type="gramEnd"/>
      <w:r>
        <w:rPr>
          <w:rStyle w:val="c2"/>
          <w:color w:val="000000"/>
          <w:sz w:val="28"/>
          <w:szCs w:val="28"/>
        </w:rPr>
        <w:t xml:space="preserve"> Самарской области</w:t>
      </w:r>
    </w:p>
    <w:p w:rsidR="00B63C9E" w:rsidRDefault="00B63C9E" w:rsidP="00B63C9E">
      <w:pPr>
        <w:jc w:val="center"/>
      </w:pPr>
    </w:p>
    <w:p w:rsidR="00B63C9E" w:rsidRDefault="00B63C9E" w:rsidP="00B63C9E">
      <w:pPr>
        <w:jc w:val="center"/>
        <w:rPr>
          <w:rStyle w:val="c2"/>
        </w:rPr>
      </w:pPr>
      <w:r>
        <w:rPr>
          <w:rStyle w:val="c2"/>
          <w:color w:val="000000"/>
          <w:sz w:val="28"/>
          <w:szCs w:val="28"/>
        </w:rPr>
        <w:t>структурное подразделение «Детский сад «Солнышко»</w:t>
      </w: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color w:val="000000"/>
          <w:sz w:val="24"/>
          <w:szCs w:val="28"/>
        </w:rPr>
      </w:pPr>
    </w:p>
    <w:p w:rsidR="00B63C9E" w:rsidRDefault="00B63C9E" w:rsidP="00B63C9E">
      <w:pPr>
        <w:jc w:val="center"/>
        <w:rPr>
          <w:rStyle w:val="c2"/>
          <w:b/>
          <w:color w:val="000000"/>
          <w:sz w:val="36"/>
          <w:szCs w:val="36"/>
        </w:rPr>
      </w:pPr>
    </w:p>
    <w:p w:rsidR="00B63C9E" w:rsidRDefault="00B63C9E" w:rsidP="00B63C9E">
      <w:pPr>
        <w:jc w:val="center"/>
        <w:rPr>
          <w:rStyle w:val="c2"/>
          <w:b/>
          <w:color w:val="000000"/>
          <w:sz w:val="36"/>
          <w:szCs w:val="36"/>
        </w:rPr>
      </w:pPr>
      <w:r>
        <w:rPr>
          <w:rStyle w:val="c2"/>
          <w:b/>
          <w:color w:val="000000"/>
          <w:sz w:val="36"/>
          <w:szCs w:val="36"/>
        </w:rPr>
        <w:t>«Воспитание самостоятельности и культурно-гигиенических навыков ребенка</w:t>
      </w:r>
      <w:r>
        <w:rPr>
          <w:rStyle w:val="c2"/>
          <w:b/>
          <w:color w:val="000000"/>
          <w:sz w:val="36"/>
          <w:szCs w:val="36"/>
        </w:rPr>
        <w:t>»</w:t>
      </w:r>
    </w:p>
    <w:p w:rsidR="00B63C9E" w:rsidRDefault="00B63C9E" w:rsidP="00B63C9E">
      <w:pPr>
        <w:jc w:val="center"/>
        <w:rPr>
          <w:rStyle w:val="c2"/>
          <w:b/>
          <w:color w:val="000000"/>
          <w:sz w:val="28"/>
          <w:szCs w:val="36"/>
        </w:rPr>
      </w:pPr>
      <w:r>
        <w:rPr>
          <w:rStyle w:val="c2"/>
          <w:b/>
          <w:color w:val="000000"/>
          <w:sz w:val="28"/>
          <w:szCs w:val="36"/>
        </w:rPr>
        <w:t>(консультация для родителей)</w:t>
      </w:r>
    </w:p>
    <w:p w:rsidR="00B63C9E" w:rsidRDefault="00B63C9E" w:rsidP="00B63C9E">
      <w:pPr>
        <w:rPr>
          <w:sz w:val="20"/>
        </w:rPr>
      </w:pPr>
    </w:p>
    <w:p w:rsidR="00B63C9E" w:rsidRDefault="00B63C9E" w:rsidP="00B63C9E">
      <w:pPr>
        <w:rPr>
          <w:sz w:val="20"/>
        </w:rPr>
      </w:pPr>
    </w:p>
    <w:p w:rsidR="00B63C9E" w:rsidRDefault="00B63C9E" w:rsidP="00B63C9E">
      <w:pPr>
        <w:rPr>
          <w:sz w:val="20"/>
        </w:rPr>
      </w:pPr>
    </w:p>
    <w:p w:rsidR="00B63C9E" w:rsidRDefault="00B63C9E" w:rsidP="00B63C9E">
      <w:pPr>
        <w:jc w:val="right"/>
        <w:rPr>
          <w:sz w:val="28"/>
          <w:szCs w:val="28"/>
        </w:rPr>
      </w:pPr>
      <w:r>
        <w:rPr>
          <w:sz w:val="28"/>
          <w:szCs w:val="28"/>
        </w:rPr>
        <w:t>Педагог-психолог:</w:t>
      </w:r>
    </w:p>
    <w:p w:rsidR="00B63C9E" w:rsidRDefault="00B63C9E" w:rsidP="00B63C9E">
      <w:pPr>
        <w:jc w:val="right"/>
        <w:rPr>
          <w:sz w:val="28"/>
          <w:szCs w:val="28"/>
        </w:rPr>
      </w:pPr>
      <w:r>
        <w:rPr>
          <w:sz w:val="28"/>
          <w:szCs w:val="28"/>
        </w:rPr>
        <w:t>Полева Г.П.</w:t>
      </w:r>
    </w:p>
    <w:p w:rsidR="00B63C9E" w:rsidRDefault="00B63C9E" w:rsidP="00B63C9E">
      <w:pPr>
        <w:jc w:val="center"/>
        <w:rPr>
          <w:sz w:val="28"/>
          <w:szCs w:val="28"/>
        </w:rPr>
      </w:pPr>
      <w:r>
        <w:rPr>
          <w:sz w:val="28"/>
          <w:szCs w:val="28"/>
        </w:rPr>
        <w:t xml:space="preserve">                                                                                                  </w:t>
      </w: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right"/>
        <w:rPr>
          <w:sz w:val="28"/>
          <w:szCs w:val="28"/>
        </w:rPr>
      </w:pPr>
    </w:p>
    <w:p w:rsidR="00B63C9E" w:rsidRDefault="00B63C9E" w:rsidP="00B63C9E">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B63C9E" w:rsidRDefault="00B63C9E" w:rsidP="00B63C9E">
      <w:pPr>
        <w:jc w:val="center"/>
        <w:rPr>
          <w:sz w:val="28"/>
          <w:szCs w:val="28"/>
        </w:rPr>
      </w:pPr>
      <w:r>
        <w:rPr>
          <w:sz w:val="28"/>
          <w:szCs w:val="28"/>
        </w:rPr>
        <w:t>2020-2021 учебный год</w:t>
      </w:r>
    </w:p>
    <w:p w:rsidR="00583D3E" w:rsidRDefault="00B63C9E" w:rsidP="00B63C9E">
      <w:pPr>
        <w:jc w:val="center"/>
        <w:rPr>
          <w:rStyle w:val="c2"/>
          <w:b/>
          <w:color w:val="000000"/>
          <w:sz w:val="36"/>
          <w:szCs w:val="36"/>
        </w:rPr>
      </w:pPr>
      <w:r>
        <w:rPr>
          <w:rStyle w:val="c2"/>
          <w:b/>
          <w:color w:val="000000"/>
          <w:sz w:val="36"/>
          <w:szCs w:val="36"/>
        </w:rPr>
        <w:lastRenderedPageBreak/>
        <w:t>Воспитание самостоятельности и культурно-гигиенических навыков ребенка</w:t>
      </w:r>
    </w:p>
    <w:p w:rsidR="00B63C9E" w:rsidRDefault="00B63C9E" w:rsidP="00B63C9E">
      <w:pPr>
        <w:jc w:val="center"/>
      </w:pPr>
    </w:p>
    <w:p w:rsidR="00B4127C" w:rsidRDefault="00B4127C" w:rsidP="00B4127C">
      <w:pPr>
        <w:jc w:val="both"/>
      </w:pP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6"/>
          <w:b/>
          <w:bCs/>
          <w:i/>
          <w:iCs/>
          <w:color w:val="000000"/>
          <w:sz w:val="28"/>
          <w:szCs w:val="28"/>
        </w:rPr>
        <w:t>Самостоятельность</w:t>
      </w:r>
      <w:r>
        <w:rPr>
          <w:rStyle w:val="c0"/>
          <w:color w:val="000000"/>
          <w:sz w:val="28"/>
          <w:szCs w:val="28"/>
        </w:rPr>
        <w:t> – ценное качество, необходимое человеку в жизни.</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Воспитывать его необходимо с раннего детства. По своей природе дети активны, очень часто они стремятся выполнять различные действия самостоятельно. И нам, взрослым, важно поддержать их в этом.</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Часто каждому из нас в ответ на предложение сделать что – то за ребёнка или помочь ему в чём – то приходилось слышать “Я сам!” - говорит он каждый раз, когда взрослые начинают натягивать на него рубашку, колготы, кормить его. 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xml:space="preserve">Конечно, малыш не сразу и с большим трудом приобретает необходимые навыки, ему потребуется помощь взрослых. Прежде </w:t>
      </w:r>
      <w:proofErr w:type="gramStart"/>
      <w:r>
        <w:rPr>
          <w:rStyle w:val="c0"/>
          <w:color w:val="000000"/>
          <w:sz w:val="28"/>
          <w:szCs w:val="28"/>
        </w:rPr>
        <w:t>всего</w:t>
      </w:r>
      <w:proofErr w:type="gramEnd"/>
      <w:r>
        <w:rPr>
          <w:rStyle w:val="c0"/>
          <w:color w:val="000000"/>
          <w:sz w:val="28"/>
          <w:szCs w:val="28"/>
        </w:rPr>
        <w:t xml:space="preserve">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xml:space="preserve"> Без создания этих условий ребенку трудно быть самостоятельным. Но создание условий еще недостаточно для формирования навыков самообслуживания и воспитания самостоятельности у детей.</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xml:space="preserve">Необходимо также правильно руководить действиями детей. Прежде чем требовать от ребенка самостоятельности в самообслуживании, его учат действиям, </w:t>
      </w:r>
      <w:r>
        <w:rPr>
          <w:rStyle w:val="c0"/>
          <w:color w:val="000000"/>
          <w:sz w:val="28"/>
          <w:szCs w:val="28"/>
        </w:rPr>
        <w:lastRenderedPageBreak/>
        <w:t>необходимым в процессе одевания, умывания, еды. Обучая детей тем или иным действиям (надеть или снять кофту, завязать шарф, намыливать руки, правильно держать ложку и т.д.), наглядно демонстрируют способ их выполнения.</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w:t>
      </w:r>
      <w:r>
        <w:rPr>
          <w:rStyle w:val="c0"/>
          <w:color w:val="000000"/>
          <w:sz w:val="28"/>
          <w:szCs w:val="28"/>
        </w:rPr>
        <w:t xml:space="preserve">В труде по самообслуживанию ребенка учат доводить </w:t>
      </w:r>
      <w:proofErr w:type="gramStart"/>
      <w:r>
        <w:rPr>
          <w:rStyle w:val="c0"/>
          <w:color w:val="000000"/>
          <w:sz w:val="28"/>
          <w:szCs w:val="28"/>
        </w:rPr>
        <w:t>начатое</w:t>
      </w:r>
      <w:proofErr w:type="gramEnd"/>
      <w:r>
        <w:rPr>
          <w:rStyle w:val="c0"/>
          <w:color w:val="000000"/>
          <w:sz w:val="28"/>
          <w:szCs w:val="28"/>
        </w:rPr>
        <w:t xml:space="preserve">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w:t>
      </w:r>
      <w:r>
        <w:rPr>
          <w:rStyle w:val="c0"/>
          <w:color w:val="000000"/>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 Поэтому по отношению к детям младшего возраста чаще применяют положительную оценку, которая порождает у них интерес, стремление улучшить свой результат, дает им возможность увидеть, чему они научились, чему еще нужно научиться.</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совсем не удалось. Ваши оценки важны для ребенка, именно потому вы должны быть тактичными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 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вы сами не будете класть вещи на место, аккуратно с ними обращаться, а станете лишь требовать этого от детей, то вам не удастся воспитать у своего ребенка привычки к аккуратности.  </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lastRenderedPageBreak/>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 Важно, чтобы с раннего детства ребенок усвоил, что работать трудно, но почетно.</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xml:space="preserve">Психологи утверждают: уже к трём годам у ребёнка резко возрастает стремление к самостоятельности и независимости от </w:t>
      </w:r>
      <w:proofErr w:type="gramStart"/>
      <w:r>
        <w:rPr>
          <w:rStyle w:val="c0"/>
          <w:color w:val="000000"/>
          <w:sz w:val="28"/>
          <w:szCs w:val="28"/>
        </w:rPr>
        <w:t>взрослого</w:t>
      </w:r>
      <w:proofErr w:type="gramEnd"/>
      <w:r>
        <w:rPr>
          <w:rStyle w:val="c0"/>
          <w:color w:val="000000"/>
          <w:sz w:val="28"/>
          <w:szCs w:val="28"/>
        </w:rPr>
        <w:t xml:space="preserve"> как в действиях, так и в желаниях. У него появляется устойчивое желание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самоутвердиться. Подавлять эти стремления ни в коем случае нельзя – это приводит к осложнениям в отношениях ребёнка и взрослого.</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Первый из них – </w:t>
      </w:r>
      <w:r>
        <w:rPr>
          <w:rStyle w:val="c16"/>
          <w:b/>
          <w:bCs/>
          <w:color w:val="000000"/>
          <w:sz w:val="28"/>
          <w:szCs w:val="28"/>
        </w:rPr>
        <w:t>негативизм,</w:t>
      </w:r>
      <w:r>
        <w:rPr>
          <w:rStyle w:val="c0"/>
          <w:color w:val="000000"/>
          <w:sz w:val="28"/>
          <w:szCs w:val="28"/>
        </w:rPr>
        <w:t> т. е. непослушание или нежелание выполнять указания взрослого, а стремление делать всё наоборот.</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Затем </w:t>
      </w:r>
      <w:r>
        <w:rPr>
          <w:rStyle w:val="c16"/>
          <w:b/>
          <w:bCs/>
          <w:color w:val="000000"/>
          <w:sz w:val="28"/>
          <w:szCs w:val="28"/>
        </w:rPr>
        <w:t>– упрямство</w:t>
      </w:r>
      <w:r>
        <w:rPr>
          <w:rStyle w:val="c0"/>
          <w:color w:val="000000"/>
          <w:sz w:val="28"/>
          <w:szCs w:val="28"/>
        </w:rPr>
        <w:t>, ребёнок будет настаивать на своём просто потому, что он этого потребовал.</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Так же в поведении ребёнка могут проявляться строптивость или своеволие (ребёнок всё хочет делать сам, отказываясь от помощи взрослых), наблюдаются такие явления, как бунт против окружающих (конфликт с окружающими, постоянно ссорится, ведёт себя агрессивно).</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Таким образом, </w:t>
      </w:r>
      <w:r>
        <w:rPr>
          <w:rStyle w:val="c6"/>
          <w:b/>
          <w:bCs/>
          <w:i/>
          <w:iCs/>
          <w:color w:val="000000"/>
          <w:sz w:val="28"/>
          <w:szCs w:val="28"/>
        </w:rPr>
        <w:t>подавление детской самостоятельности способно оказать серьёзное негативное влияние на развитие личности ребёнка</w:t>
      </w:r>
      <w:r>
        <w:rPr>
          <w:rStyle w:val="c0"/>
          <w:color w:val="000000"/>
          <w:sz w:val="28"/>
          <w:szCs w:val="28"/>
        </w:rPr>
        <w:t>.</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В  годы </w:t>
      </w:r>
      <w:hyperlink r:id="rId5" w:history="1">
        <w:r>
          <w:rPr>
            <w:rStyle w:val="a3"/>
            <w:sz w:val="28"/>
            <w:szCs w:val="28"/>
          </w:rPr>
          <w:t xml:space="preserve">раннего </w:t>
        </w:r>
        <w:proofErr w:type="gramStart"/>
        <w:r>
          <w:rPr>
            <w:rStyle w:val="a3"/>
            <w:sz w:val="28"/>
            <w:szCs w:val="28"/>
          </w:rPr>
          <w:t>возраст</w:t>
        </w:r>
        <w:proofErr w:type="gramEnd"/>
      </w:hyperlink>
      <w:hyperlink r:id="rId6" w:history="1">
        <w:r>
          <w:rPr>
            <w:rStyle w:val="a3"/>
            <w:sz w:val="28"/>
            <w:szCs w:val="28"/>
          </w:rPr>
          <w:t>а</w:t>
        </w:r>
      </w:hyperlink>
      <w:r>
        <w:rPr>
          <w:rStyle w:val="c0"/>
          <w:color w:val="000000"/>
          <w:sz w:val="28"/>
          <w:szCs w:val="28"/>
        </w:rPr>
        <w:t>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Когда детям будет  5—7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 т.е. каким навыкам и привычкам вы научите своего ребёнка в дошкольном возрасте, то и сохранится у него на протяжении всей жизни.</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xml:space="preserve">При воспитании культурно-гигиенических навыков большое значение имеет пример окружающих. В семье, где родители, старшие братья и сестры не сядут за стол, </w:t>
      </w:r>
      <w:r>
        <w:rPr>
          <w:rStyle w:val="c0"/>
          <w:color w:val="000000"/>
          <w:sz w:val="28"/>
          <w:szCs w:val="28"/>
        </w:rPr>
        <w:lastRenderedPageBreak/>
        <w:t>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Их воспитанию приходится уделять специальное внимание.</w:t>
      </w:r>
      <w:r>
        <w:rPr>
          <w:color w:val="000000"/>
          <w:sz w:val="28"/>
          <w:szCs w:val="28"/>
        </w:rPr>
        <w:br/>
      </w:r>
      <w:r>
        <w:rPr>
          <w:rStyle w:val="c0"/>
          <w:color w:val="000000"/>
          <w:sz w:val="28"/>
          <w:szCs w:val="28"/>
        </w:rPr>
        <w:t xml:space="preserve">Прежде </w:t>
      </w:r>
      <w:proofErr w:type="gramStart"/>
      <w:r>
        <w:rPr>
          <w:rStyle w:val="c0"/>
          <w:color w:val="000000"/>
          <w:sz w:val="28"/>
          <w:szCs w:val="28"/>
        </w:rPr>
        <w:t>всего</w:t>
      </w:r>
      <w:proofErr w:type="gramEnd"/>
      <w:r>
        <w:rPr>
          <w:rStyle w:val="c0"/>
          <w:color w:val="000000"/>
          <w:sz w:val="28"/>
          <w:szCs w:val="28"/>
        </w:rPr>
        <w:t xml:space="preserve"> следует обеспечить постоянное  выполнение ребенком установленных гигиенических правил. Ему объясняют их значение.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r>
        <w:rPr>
          <w:color w:val="000000"/>
          <w:sz w:val="28"/>
          <w:szCs w:val="28"/>
        </w:rPr>
        <w:br/>
      </w:r>
      <w:r>
        <w:rPr>
          <w:rStyle w:val="c0"/>
          <w:color w:val="000000"/>
          <w:sz w:val="28"/>
          <w:szCs w:val="28"/>
        </w:rP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r>
        <w:rPr>
          <w:color w:val="000000"/>
          <w:sz w:val="28"/>
          <w:szCs w:val="28"/>
        </w:rPr>
        <w:br/>
      </w:r>
      <w:r>
        <w:rPr>
          <w:rStyle w:val="c0"/>
          <w:color w:val="000000"/>
          <w:sz w:val="28"/>
          <w:szCs w:val="28"/>
        </w:rPr>
        <w:t xml:space="preserve">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Pr>
          <w:rStyle w:val="c0"/>
          <w:color w:val="000000"/>
          <w:sz w:val="28"/>
          <w:szCs w:val="28"/>
        </w:rPr>
        <w:t>например</w:t>
      </w:r>
      <w:proofErr w:type="gramEnd"/>
      <w:r>
        <w:rPr>
          <w:rStyle w:val="c0"/>
          <w:color w:val="000000"/>
          <w:sz w:val="28"/>
          <w:szCs w:val="28"/>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B4127C" w:rsidRDefault="00B4127C" w:rsidP="00B4127C">
      <w:pPr>
        <w:pStyle w:val="c4"/>
        <w:shd w:val="clear" w:color="auto" w:fill="FFFFFF"/>
        <w:spacing w:before="0" w:beforeAutospacing="0" w:after="0" w:afterAutospacing="0" w:line="360" w:lineRule="auto"/>
        <w:rPr>
          <w:rStyle w:val="c9"/>
          <w:i/>
          <w:iCs/>
          <w:color w:val="000000"/>
          <w:sz w:val="28"/>
          <w:szCs w:val="28"/>
        </w:rPr>
      </w:pPr>
      <w:r>
        <w:rPr>
          <w:rStyle w:val="c9"/>
          <w:i/>
          <w:iCs/>
          <w:color w:val="000000"/>
          <w:sz w:val="28"/>
          <w:szCs w:val="28"/>
        </w:rPr>
        <w:t>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color w:val="000000"/>
          <w:sz w:val="28"/>
          <w:szCs w:val="28"/>
        </w:rPr>
        <w:br/>
      </w:r>
      <w:r>
        <w:rPr>
          <w:rStyle w:val="c0"/>
          <w:color w:val="000000"/>
          <w:sz w:val="28"/>
          <w:szCs w:val="28"/>
        </w:rPr>
        <w:t xml:space="preserve">К навыкам личной гигиены, которые ребенок должен усвоить в дошкольном </w:t>
      </w:r>
      <w:r>
        <w:rPr>
          <w:rStyle w:val="c0"/>
          <w:color w:val="000000"/>
          <w:sz w:val="28"/>
          <w:szCs w:val="28"/>
        </w:rPr>
        <w:lastRenderedPageBreak/>
        <w:t>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w:t>
      </w:r>
      <w:r>
        <w:rPr>
          <w:color w:val="000000"/>
          <w:sz w:val="28"/>
          <w:szCs w:val="28"/>
        </w:rPr>
        <w:br/>
      </w:r>
      <w:r>
        <w:rPr>
          <w:rStyle w:val="c0"/>
          <w:color w:val="000000"/>
          <w:sz w:val="28"/>
          <w:szCs w:val="28"/>
        </w:rPr>
        <w:t>Волосы следует причесывать не реже двух раз в день (и своей собственной расческой!). А всегда ли у вашего ребенка в кармашке чистый носовой платок и умеет ли он им пользоваться?  Умеет ли он сам замечать непорядки в одежде — развязался шнурок, расстегнулась пуговка — и сразу их устранять? Вытирает ли он ноги, входя в помещение?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С самого начала второго года можно приучить ребенка к носовому платку, и если вы всегда вытираете ему грязный нос, после 2 лет он сам будет просить сделать это. В кармане него всегда должен быть чистый носовой платок!</w:t>
      </w:r>
      <w:r>
        <w:rPr>
          <w:color w:val="000000"/>
          <w:sz w:val="28"/>
          <w:szCs w:val="28"/>
        </w:rPr>
        <w:br/>
      </w:r>
      <w:r>
        <w:rPr>
          <w:rStyle w:val="c0"/>
          <w:color w:val="000000"/>
          <w:sz w:val="28"/>
          <w:szCs w:val="28"/>
        </w:rPr>
        <w:t xml:space="preserve">Так же тщательно следите за чистотой и опрятностью одежды ребенка. На третьем году жизни это должно стать и заботой самого малыша. Даже если он еще не в состоянии заметить непорядок в одежде, он должен привыкать устранять его— </w:t>
      </w:r>
      <w:proofErr w:type="gramStart"/>
      <w:r>
        <w:rPr>
          <w:rStyle w:val="c0"/>
          <w:color w:val="000000"/>
          <w:sz w:val="28"/>
          <w:szCs w:val="28"/>
        </w:rPr>
        <w:t>са</w:t>
      </w:r>
      <w:proofErr w:type="gramEnd"/>
      <w:r>
        <w:rPr>
          <w:rStyle w:val="c0"/>
          <w:color w:val="000000"/>
          <w:sz w:val="28"/>
          <w:szCs w:val="28"/>
        </w:rPr>
        <w:t xml:space="preserve">мостоятельно или с вашей помощью. Запачкалось платье у девочки— </w:t>
      </w:r>
      <w:proofErr w:type="gramStart"/>
      <w:r>
        <w:rPr>
          <w:rStyle w:val="c0"/>
          <w:color w:val="000000"/>
          <w:sz w:val="28"/>
          <w:szCs w:val="28"/>
        </w:rPr>
        <w:t>пр</w:t>
      </w:r>
      <w:proofErr w:type="gramEnd"/>
      <w:r>
        <w:rPr>
          <w:rStyle w:val="c0"/>
          <w:color w:val="000000"/>
          <w:sz w:val="28"/>
          <w:szCs w:val="28"/>
        </w:rPr>
        <w:t xml:space="preserve">едложите принести чистое и переодеться с вашей помощью. Расстегнулась пуговица— </w:t>
      </w:r>
      <w:proofErr w:type="gramStart"/>
      <w:r>
        <w:rPr>
          <w:rStyle w:val="c0"/>
          <w:color w:val="000000"/>
          <w:sz w:val="28"/>
          <w:szCs w:val="28"/>
        </w:rPr>
        <w:t>пу</w:t>
      </w:r>
      <w:proofErr w:type="gramEnd"/>
      <w:r>
        <w:rPr>
          <w:rStyle w:val="c0"/>
          <w:color w:val="000000"/>
          <w:sz w:val="28"/>
          <w:szCs w:val="28"/>
        </w:rPr>
        <w:t>сть застегнет.  </w:t>
      </w:r>
    </w:p>
    <w:p w:rsidR="00B4127C" w:rsidRDefault="00B4127C" w:rsidP="00B4127C">
      <w:pPr>
        <w:pStyle w:val="c4"/>
        <w:shd w:val="clear" w:color="auto" w:fill="FFFFFF"/>
        <w:spacing w:before="0" w:beforeAutospacing="0" w:after="0" w:afterAutospacing="0" w:line="360" w:lineRule="auto"/>
        <w:ind w:firstLine="708"/>
        <w:jc w:val="both"/>
        <w:rPr>
          <w:color w:val="000000"/>
          <w:sz w:val="16"/>
          <w:szCs w:val="16"/>
        </w:rPr>
      </w:pPr>
      <w:r>
        <w:rPr>
          <w:rStyle w:val="c0"/>
          <w:color w:val="000000"/>
          <w:sz w:val="28"/>
          <w:szCs w:val="28"/>
        </w:rPr>
        <w:t>Что же они могут выполнять самостоятельно в младшем дошкольном возрасте?</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Одеваться и раздеваться в определённой последовательности: одежду снимать, складывать, вешать, выворачивать на лицевую сторону; надевать одежду, пуговицы расстегивать, застёгивать.</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Замечать непорядок в одежде и самостоятельно устранять его или обращаться за помощью к взрослому.</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Своевременно пользоваться носовым платком, туалетом.</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Пить из чашки; есть, хорошо пережёвывая пищу, с закрытым ртом.</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Правильно пользоваться ложкой, вилкой, салфеткой.</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t>— Убирать игрушки, книжки, строительный материал в определённое место.</w:t>
      </w:r>
    </w:p>
    <w:p w:rsidR="00B4127C" w:rsidRDefault="00B4127C" w:rsidP="00B4127C">
      <w:pPr>
        <w:pStyle w:val="c4"/>
        <w:shd w:val="clear" w:color="auto" w:fill="FFFFFF"/>
        <w:spacing w:before="0" w:beforeAutospacing="0" w:after="0" w:afterAutospacing="0" w:line="360" w:lineRule="auto"/>
        <w:jc w:val="both"/>
        <w:rPr>
          <w:color w:val="000000"/>
          <w:sz w:val="16"/>
          <w:szCs w:val="16"/>
        </w:rPr>
      </w:pPr>
      <w:r>
        <w:rPr>
          <w:rStyle w:val="c0"/>
          <w:color w:val="000000"/>
          <w:sz w:val="28"/>
          <w:szCs w:val="28"/>
        </w:rPr>
        <w:lastRenderedPageBreak/>
        <w:t>Конечно, малыш не сразу приобретает необходимые навыки, ему требуется наша помощь, создание необходимых условий для проявления самостоятельности, правильно руководить действиями детей и обязательно хвалить, хвалить за малейшее проявление самостоятельности.</w:t>
      </w:r>
    </w:p>
    <w:p w:rsidR="00B4127C" w:rsidRDefault="00B4127C" w:rsidP="00B4127C">
      <w:pPr>
        <w:pStyle w:val="c4"/>
        <w:shd w:val="clear" w:color="auto" w:fill="FFFFFF"/>
        <w:spacing w:before="0" w:beforeAutospacing="0" w:after="0" w:afterAutospacing="0"/>
        <w:jc w:val="both"/>
        <w:rPr>
          <w:color w:val="000000"/>
          <w:sz w:val="16"/>
          <w:szCs w:val="16"/>
        </w:rPr>
      </w:pPr>
      <w:r>
        <w:rPr>
          <w:color w:val="000000"/>
          <w:sz w:val="28"/>
          <w:szCs w:val="28"/>
        </w:rPr>
        <w:br/>
      </w:r>
    </w:p>
    <w:p w:rsidR="00B4127C" w:rsidRPr="00B4127C" w:rsidRDefault="00B4127C" w:rsidP="00B4127C">
      <w:pPr>
        <w:shd w:val="clear" w:color="auto" w:fill="FFFFFF"/>
        <w:spacing w:before="30"/>
        <w:jc w:val="right"/>
        <w:rPr>
          <w:rFonts w:ascii="Verdana" w:hAnsi="Verdana"/>
          <w:b/>
          <w:color w:val="000000"/>
          <w:sz w:val="20"/>
          <w:szCs w:val="20"/>
          <w:lang w:eastAsia="ru-RU"/>
        </w:rPr>
      </w:pPr>
      <w:bookmarkStart w:id="0" w:name="_GoBack"/>
      <w:bookmarkEnd w:id="0"/>
      <w:r w:rsidRPr="00B4127C">
        <w:rPr>
          <w:b/>
          <w:i/>
          <w:iCs/>
          <w:color w:val="000000"/>
          <w:sz w:val="28"/>
          <w:szCs w:val="28"/>
          <w:lang w:eastAsia="ru-RU"/>
        </w:rPr>
        <w:t>ПРИЛОЖЕНИЕ №1.</w:t>
      </w:r>
    </w:p>
    <w:p w:rsidR="00B4127C" w:rsidRDefault="00B4127C" w:rsidP="00B4127C">
      <w:pPr>
        <w:shd w:val="clear" w:color="auto" w:fill="FFFFFF"/>
        <w:spacing w:before="30"/>
        <w:jc w:val="center"/>
        <w:rPr>
          <w:b/>
          <w:bCs/>
          <w:color w:val="000000"/>
          <w:sz w:val="28"/>
          <w:szCs w:val="28"/>
          <w:lang w:eastAsia="ru-RU"/>
        </w:rPr>
      </w:pPr>
      <w:r w:rsidRPr="002B3C90">
        <w:rPr>
          <w:b/>
          <w:bCs/>
          <w:color w:val="000000"/>
          <w:sz w:val="28"/>
          <w:szCs w:val="28"/>
          <w:lang w:eastAsia="ru-RU"/>
        </w:rPr>
        <w:t>Анкета для родителей</w:t>
      </w:r>
    </w:p>
    <w:p w:rsidR="00B4127C" w:rsidRPr="002B3C90" w:rsidRDefault="00B4127C" w:rsidP="00B4127C">
      <w:pPr>
        <w:shd w:val="clear" w:color="auto" w:fill="FFFFFF"/>
        <w:spacing w:before="30"/>
        <w:jc w:val="both"/>
        <w:rPr>
          <w:rFonts w:ascii="Verdana" w:hAnsi="Verdana"/>
          <w:color w:val="000000"/>
          <w:sz w:val="20"/>
          <w:szCs w:val="20"/>
          <w:lang w:eastAsia="ru-RU"/>
        </w:rPr>
      </w:pPr>
    </w:p>
    <w:p w:rsidR="00B4127C" w:rsidRPr="00B4127C" w:rsidRDefault="00B4127C" w:rsidP="00B4127C">
      <w:pPr>
        <w:shd w:val="clear" w:color="auto" w:fill="FFFFFF"/>
        <w:spacing w:before="30"/>
        <w:jc w:val="both"/>
        <w:rPr>
          <w:rFonts w:ascii="Verdana" w:hAnsi="Verdana"/>
          <w:color w:val="000000"/>
          <w:sz w:val="20"/>
          <w:szCs w:val="20"/>
          <w:lang w:eastAsia="ru-RU"/>
        </w:rPr>
      </w:pPr>
      <w:r w:rsidRPr="00B4127C">
        <w:rPr>
          <w:bCs/>
          <w:i/>
          <w:iCs/>
          <w:color w:val="000000"/>
          <w:sz w:val="28"/>
          <w:szCs w:val="28"/>
          <w:lang w:eastAsia="ru-RU"/>
        </w:rPr>
        <w:t>Задание: </w:t>
      </w:r>
      <w:r w:rsidRPr="00B4127C">
        <w:rPr>
          <w:bCs/>
          <w:color w:val="000000"/>
          <w:sz w:val="28"/>
          <w:szCs w:val="28"/>
          <w:lang w:eastAsia="ru-RU"/>
        </w:rPr>
        <w:t>понаблюдайте и оцените, как сформированы куль</w:t>
      </w:r>
      <w:r w:rsidRPr="00B4127C">
        <w:rPr>
          <w:bCs/>
          <w:color w:val="000000"/>
          <w:sz w:val="28"/>
          <w:szCs w:val="28"/>
          <w:lang w:eastAsia="ru-RU"/>
        </w:rPr>
        <w:softHyphen/>
        <w:t>турно-гигиенические навыки у вашего ребенка.</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i/>
          <w:iCs/>
          <w:color w:val="000000"/>
          <w:sz w:val="28"/>
          <w:szCs w:val="28"/>
          <w:lang w:eastAsia="ru-RU"/>
        </w:rPr>
        <w:t>1.Мытье рук.</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Охотно идет в ванную и сразу приступает к действию.</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Закатывает рукава.</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Правильно открывает кран — так, чтобы струя воды была небольшой, смачивает руки водой, намыливает ладони и тыльную сторону кисти.</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Смывает мыло и стряхивает воду в раковину.</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Снимает полотенце с вешалки и после вытирания рук ак</w:t>
      </w:r>
      <w:r w:rsidRPr="002B3C90">
        <w:rPr>
          <w:color w:val="000000"/>
          <w:sz w:val="28"/>
          <w:szCs w:val="28"/>
          <w:lang w:eastAsia="ru-RU"/>
        </w:rPr>
        <w:softHyphen/>
        <w:t>куратно вешает его на место.</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Вытирает тщательно тыльную сторону кисти и между паль</w:t>
      </w:r>
      <w:r w:rsidRPr="002B3C90">
        <w:rPr>
          <w:color w:val="000000"/>
          <w:sz w:val="28"/>
          <w:szCs w:val="28"/>
          <w:lang w:eastAsia="ru-RU"/>
        </w:rPr>
        <w:softHyphen/>
        <w:t>цами.</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i/>
          <w:iCs/>
          <w:color w:val="000000"/>
          <w:sz w:val="28"/>
          <w:szCs w:val="28"/>
          <w:lang w:eastAsia="ru-RU"/>
        </w:rPr>
        <w:t>2.Умывание.</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Как ребенок пользуются водой, мылом? Не пропускает ли отдельные действия? Соблюдает ли их правильную после</w:t>
      </w:r>
      <w:r w:rsidRPr="002B3C90">
        <w:rPr>
          <w:color w:val="000000"/>
          <w:sz w:val="28"/>
          <w:szCs w:val="28"/>
          <w:lang w:eastAsia="ru-RU"/>
        </w:rPr>
        <w:softHyphen/>
        <w:t>довательность?</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Осознает ли ребенок необходимость умывания? Чем моти</w:t>
      </w:r>
      <w:r w:rsidRPr="002B3C90">
        <w:rPr>
          <w:color w:val="000000"/>
          <w:sz w:val="28"/>
          <w:szCs w:val="28"/>
          <w:lang w:eastAsia="ru-RU"/>
        </w:rPr>
        <w:softHyphen/>
        <w:t>вировано выполнение этого действия (ребенок действует по собственной инициативе или по указанию взрослого)?</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i/>
          <w:iCs/>
          <w:color w:val="000000"/>
          <w:sz w:val="28"/>
          <w:szCs w:val="28"/>
          <w:lang w:eastAsia="ru-RU"/>
        </w:rPr>
        <w:t>3.Прием пищи</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Как ребенок пользуется столовыми приборами (в какой руке держит ложку, умеет ли пользоваться вилкой и т. д.)?</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Аккуратно ли ест (не крошит хлеб, не проливает пищу)?</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Сохраняет ли за столом правильную осанку?</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Как заканчивает еду (задвигает ли стул, благодарит ли взрос</w:t>
      </w:r>
      <w:r w:rsidRPr="002B3C90">
        <w:rPr>
          <w:color w:val="000000"/>
          <w:sz w:val="28"/>
          <w:szCs w:val="28"/>
          <w:lang w:eastAsia="ru-RU"/>
        </w:rPr>
        <w:softHyphen/>
        <w:t>лых и т. д.)?</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i/>
          <w:iCs/>
          <w:color w:val="000000"/>
          <w:sz w:val="28"/>
          <w:szCs w:val="28"/>
          <w:lang w:eastAsia="ru-RU"/>
        </w:rPr>
        <w:t>4.Одевание и раздевание.</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Соблюдает ли ребенок правильную последовательность действий?</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Необходима ли помощь взрослого? Когда ребенок обраща</w:t>
      </w:r>
      <w:r w:rsidRPr="002B3C90">
        <w:rPr>
          <w:color w:val="000000"/>
          <w:sz w:val="28"/>
          <w:szCs w:val="28"/>
          <w:lang w:eastAsia="ru-RU"/>
        </w:rPr>
        <w:softHyphen/>
        <w:t>ется за ней?</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Аккуратно ли одевается? Замечает ли непорядок в своей одежде и одежде других? Как его устраняет?</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Как складывает одежду (аккуратно, небрежно и т. д.)?</w:t>
      </w:r>
    </w:p>
    <w:p w:rsidR="00B4127C" w:rsidRPr="002B3C90" w:rsidRDefault="00B4127C" w:rsidP="00B4127C">
      <w:pPr>
        <w:shd w:val="clear" w:color="auto" w:fill="FFFFFF"/>
        <w:spacing w:before="30"/>
        <w:jc w:val="both"/>
        <w:rPr>
          <w:rFonts w:ascii="Verdana" w:hAnsi="Verdana"/>
          <w:color w:val="000000"/>
          <w:sz w:val="20"/>
          <w:szCs w:val="20"/>
          <w:lang w:eastAsia="ru-RU"/>
        </w:rPr>
      </w:pPr>
      <w:r w:rsidRPr="002B3C90">
        <w:rPr>
          <w:rFonts w:ascii="Symbol" w:hAnsi="Symbol"/>
          <w:color w:val="000000"/>
          <w:sz w:val="20"/>
          <w:szCs w:val="20"/>
          <w:lang w:eastAsia="ru-RU"/>
        </w:rPr>
        <w:t></w:t>
      </w:r>
      <w:r w:rsidRPr="002B3C90">
        <w:rPr>
          <w:color w:val="000000"/>
          <w:sz w:val="14"/>
          <w:szCs w:val="14"/>
          <w:lang w:eastAsia="ru-RU"/>
        </w:rPr>
        <w:t>         </w:t>
      </w:r>
      <w:r w:rsidRPr="002B3C90">
        <w:rPr>
          <w:color w:val="000000"/>
          <w:sz w:val="28"/>
          <w:szCs w:val="28"/>
          <w:lang w:eastAsia="ru-RU"/>
        </w:rPr>
        <w:t>Сформировано ли бережное отношение к предметам одеж</w:t>
      </w:r>
      <w:r w:rsidRPr="002B3C90">
        <w:rPr>
          <w:color w:val="000000"/>
          <w:sz w:val="28"/>
          <w:szCs w:val="28"/>
          <w:lang w:eastAsia="ru-RU"/>
        </w:rPr>
        <w:softHyphen/>
        <w:t>ды? В чем оно проявляется?</w:t>
      </w:r>
    </w:p>
    <w:tbl>
      <w:tblPr>
        <w:tblW w:w="10047" w:type="dxa"/>
        <w:tblCellSpacing w:w="15" w:type="dxa"/>
        <w:tblCellMar>
          <w:left w:w="0" w:type="dxa"/>
          <w:right w:w="0" w:type="dxa"/>
        </w:tblCellMar>
        <w:tblLook w:val="04A0" w:firstRow="1" w:lastRow="0" w:firstColumn="1" w:lastColumn="0" w:noHBand="0" w:noVBand="1"/>
      </w:tblPr>
      <w:tblGrid>
        <w:gridCol w:w="10047"/>
      </w:tblGrid>
      <w:tr w:rsidR="00B4127C" w:rsidRPr="002B3C90" w:rsidTr="00794D54">
        <w:trPr>
          <w:tblCellSpacing w:w="15" w:type="dxa"/>
        </w:trPr>
        <w:tc>
          <w:tcPr>
            <w:tcW w:w="0" w:type="auto"/>
            <w:tcMar>
              <w:top w:w="15" w:type="dxa"/>
              <w:left w:w="15" w:type="dxa"/>
              <w:bottom w:w="15" w:type="dxa"/>
              <w:right w:w="15" w:type="dxa"/>
            </w:tcMar>
            <w:vAlign w:val="center"/>
            <w:hideMark/>
          </w:tcPr>
          <w:p w:rsidR="00B4127C" w:rsidRPr="002B3C90" w:rsidRDefault="00B4127C" w:rsidP="00794D54">
            <w:pPr>
              <w:rPr>
                <w:sz w:val="20"/>
                <w:szCs w:val="20"/>
                <w:lang w:eastAsia="ru-RU"/>
              </w:rPr>
            </w:pPr>
          </w:p>
        </w:tc>
      </w:tr>
    </w:tbl>
    <w:p w:rsidR="00B4127C" w:rsidRPr="002B3C90" w:rsidRDefault="00B4127C" w:rsidP="00B4127C">
      <w:pPr>
        <w:shd w:val="clear" w:color="auto" w:fill="FFFFFF"/>
        <w:spacing w:before="30"/>
        <w:rPr>
          <w:rFonts w:ascii="Verdana" w:hAnsi="Verdana"/>
          <w:color w:val="000000"/>
          <w:sz w:val="20"/>
          <w:szCs w:val="20"/>
          <w:lang w:eastAsia="ru-RU"/>
        </w:rPr>
      </w:pPr>
      <w:r w:rsidRPr="002B3C90">
        <w:rPr>
          <w:color w:val="000000"/>
          <w:sz w:val="28"/>
          <w:szCs w:val="28"/>
          <w:lang w:eastAsia="ru-RU"/>
        </w:rPr>
        <w:t> </w:t>
      </w:r>
    </w:p>
    <w:p w:rsidR="00B4127C" w:rsidRDefault="00B4127C" w:rsidP="00B4127C"/>
    <w:sectPr w:rsidR="00B4127C" w:rsidSect="00B63C9E">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50"/>
    <w:rsid w:val="00267050"/>
    <w:rsid w:val="00583D3E"/>
    <w:rsid w:val="00B4127C"/>
    <w:rsid w:val="00B6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3C9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B63C9E"/>
  </w:style>
  <w:style w:type="paragraph" w:customStyle="1" w:styleId="c4">
    <w:name w:val="c4"/>
    <w:basedOn w:val="a"/>
    <w:rsid w:val="00B4127C"/>
    <w:pPr>
      <w:widowControl/>
      <w:autoSpaceDE/>
      <w:autoSpaceDN/>
      <w:spacing w:before="100" w:beforeAutospacing="1" w:after="100" w:afterAutospacing="1"/>
    </w:pPr>
    <w:rPr>
      <w:sz w:val="24"/>
      <w:szCs w:val="24"/>
      <w:lang w:eastAsia="ru-RU"/>
    </w:rPr>
  </w:style>
  <w:style w:type="character" w:customStyle="1" w:styleId="c6">
    <w:name w:val="c6"/>
    <w:basedOn w:val="a0"/>
    <w:rsid w:val="00B4127C"/>
  </w:style>
  <w:style w:type="character" w:customStyle="1" w:styleId="c0">
    <w:name w:val="c0"/>
    <w:basedOn w:val="a0"/>
    <w:rsid w:val="00B4127C"/>
  </w:style>
  <w:style w:type="character" w:customStyle="1" w:styleId="c16">
    <w:name w:val="c16"/>
    <w:basedOn w:val="a0"/>
    <w:rsid w:val="00B4127C"/>
  </w:style>
  <w:style w:type="character" w:styleId="a3">
    <w:name w:val="Hyperlink"/>
    <w:basedOn w:val="a0"/>
    <w:uiPriority w:val="99"/>
    <w:semiHidden/>
    <w:unhideWhenUsed/>
    <w:rsid w:val="00B4127C"/>
    <w:rPr>
      <w:color w:val="0000FF"/>
      <w:u w:val="single"/>
    </w:rPr>
  </w:style>
  <w:style w:type="character" w:customStyle="1" w:styleId="c13">
    <w:name w:val="c13"/>
    <w:basedOn w:val="a0"/>
    <w:rsid w:val="00B4127C"/>
  </w:style>
  <w:style w:type="character" w:customStyle="1" w:styleId="c9">
    <w:name w:val="c9"/>
    <w:basedOn w:val="a0"/>
    <w:rsid w:val="00B4127C"/>
  </w:style>
  <w:style w:type="paragraph" w:customStyle="1" w:styleId="c1">
    <w:name w:val="c1"/>
    <w:basedOn w:val="a"/>
    <w:rsid w:val="00B4127C"/>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3C9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B63C9E"/>
  </w:style>
  <w:style w:type="paragraph" w:customStyle="1" w:styleId="c4">
    <w:name w:val="c4"/>
    <w:basedOn w:val="a"/>
    <w:rsid w:val="00B4127C"/>
    <w:pPr>
      <w:widowControl/>
      <w:autoSpaceDE/>
      <w:autoSpaceDN/>
      <w:spacing w:before="100" w:beforeAutospacing="1" w:after="100" w:afterAutospacing="1"/>
    </w:pPr>
    <w:rPr>
      <w:sz w:val="24"/>
      <w:szCs w:val="24"/>
      <w:lang w:eastAsia="ru-RU"/>
    </w:rPr>
  </w:style>
  <w:style w:type="character" w:customStyle="1" w:styleId="c6">
    <w:name w:val="c6"/>
    <w:basedOn w:val="a0"/>
    <w:rsid w:val="00B4127C"/>
  </w:style>
  <w:style w:type="character" w:customStyle="1" w:styleId="c0">
    <w:name w:val="c0"/>
    <w:basedOn w:val="a0"/>
    <w:rsid w:val="00B4127C"/>
  </w:style>
  <w:style w:type="character" w:customStyle="1" w:styleId="c16">
    <w:name w:val="c16"/>
    <w:basedOn w:val="a0"/>
    <w:rsid w:val="00B4127C"/>
  </w:style>
  <w:style w:type="character" w:styleId="a3">
    <w:name w:val="Hyperlink"/>
    <w:basedOn w:val="a0"/>
    <w:uiPriority w:val="99"/>
    <w:semiHidden/>
    <w:unhideWhenUsed/>
    <w:rsid w:val="00B4127C"/>
    <w:rPr>
      <w:color w:val="0000FF"/>
      <w:u w:val="single"/>
    </w:rPr>
  </w:style>
  <w:style w:type="character" w:customStyle="1" w:styleId="c13">
    <w:name w:val="c13"/>
    <w:basedOn w:val="a0"/>
    <w:rsid w:val="00B4127C"/>
  </w:style>
  <w:style w:type="character" w:customStyle="1" w:styleId="c9">
    <w:name w:val="c9"/>
    <w:basedOn w:val="a0"/>
    <w:rsid w:val="00B4127C"/>
  </w:style>
  <w:style w:type="paragraph" w:customStyle="1" w:styleId="c1">
    <w:name w:val="c1"/>
    <w:basedOn w:val="a"/>
    <w:rsid w:val="00B4127C"/>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316">
      <w:bodyDiv w:val="1"/>
      <w:marLeft w:val="0"/>
      <w:marRight w:val="0"/>
      <w:marTop w:val="0"/>
      <w:marBottom w:val="0"/>
      <w:divBdr>
        <w:top w:val="none" w:sz="0" w:space="0" w:color="auto"/>
        <w:left w:val="none" w:sz="0" w:space="0" w:color="auto"/>
        <w:bottom w:val="none" w:sz="0" w:space="0" w:color="auto"/>
        <w:right w:val="none" w:sz="0" w:space="0" w:color="auto"/>
      </w:divBdr>
    </w:div>
    <w:div w:id="13583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infourok.ru/go.html?href%3Dhttp%253A%252F%252Fplanetadetstva.net%252Fpedagogam%252Frannij-vozrast&amp;sa=D&amp;ust=1546863052751000" TargetMode="External"/><Relationship Id="rId5" Type="http://schemas.openxmlformats.org/officeDocument/2006/relationships/hyperlink" Target="https://www.google.com/url?q=https://infourok.ru/go.html?href%3Dhttp%253A%252F%252Fplanetadetstva.net%252Fpedagogam%252Frannij-vozrast&amp;sa=D&amp;ust=154686305275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1950</Words>
  <Characters>11118</Characters>
  <Application>Microsoft Office Word</Application>
  <DocSecurity>0</DocSecurity>
  <Lines>92</Lines>
  <Paragraphs>26</Paragraphs>
  <ScaleCrop>false</ScaleCrop>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2021-04-12T08:57:00Z</dcterms:created>
  <dcterms:modified xsi:type="dcterms:W3CDTF">2021-04-12T09:07:00Z</dcterms:modified>
</cp:coreProperties>
</file>