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A1B" w:rsidRPr="00A11801" w:rsidRDefault="002E2A1B" w:rsidP="008A2B57">
      <w:pPr>
        <w:shd w:val="clear" w:color="auto" w:fill="FFFFFF"/>
        <w:tabs>
          <w:tab w:val="left" w:pos="8107"/>
          <w:tab w:val="left" w:leader="underscore" w:pos="1389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A11801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государственное бюджетное общеобразовательное   учреждение </w:t>
      </w:r>
      <w:r w:rsidR="008A2B57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A11801">
        <w:rPr>
          <w:rFonts w:ascii="Times New Roman" w:eastAsia="Calibri" w:hAnsi="Times New Roman" w:cs="Times New Roman"/>
          <w:spacing w:val="-3"/>
          <w:sz w:val="24"/>
          <w:szCs w:val="24"/>
        </w:rPr>
        <w:t>Самарской области средняя общеобразовательная школа №1 «Образовательный центр» имени 21 армии Вооруженных сил СССР п.г.т. Стройкерамика   муниципального района Волжский Самарской области</w:t>
      </w:r>
    </w:p>
    <w:p w:rsidR="002E2A1B" w:rsidRPr="00A11801" w:rsidRDefault="002E2A1B" w:rsidP="002E2A1B">
      <w:pPr>
        <w:shd w:val="clear" w:color="auto" w:fill="FFFFFF"/>
        <w:tabs>
          <w:tab w:val="left" w:pos="8107"/>
          <w:tab w:val="left" w:leader="underscore" w:pos="1389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-3"/>
          <w:sz w:val="24"/>
          <w:szCs w:val="24"/>
        </w:rPr>
      </w:pPr>
    </w:p>
    <w:p w:rsidR="002E2A1B" w:rsidRPr="00A11801" w:rsidRDefault="008A2B57" w:rsidP="002E2A1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структурное подразделение </w:t>
      </w:r>
      <w:r w:rsidR="002E2A1B" w:rsidRPr="00A11801">
        <w:rPr>
          <w:rFonts w:ascii="Times New Roman" w:eastAsia="Calibri" w:hAnsi="Times New Roman" w:cs="Times New Roman"/>
          <w:sz w:val="24"/>
          <w:szCs w:val="24"/>
        </w:rPr>
        <w:t>Детский сад «Солнышко»</w:t>
      </w:r>
    </w:p>
    <w:p w:rsidR="002E2A1B" w:rsidRPr="00DC0A3F" w:rsidRDefault="002E2A1B" w:rsidP="002E2A1B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2E2A1B" w:rsidRPr="00DC0A3F" w:rsidRDefault="002E2A1B" w:rsidP="002E2A1B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2E2A1B" w:rsidRPr="00DC0A3F" w:rsidRDefault="002E2A1B" w:rsidP="002E2A1B">
      <w:pPr>
        <w:spacing w:after="0" w:line="240" w:lineRule="auto"/>
        <w:rPr>
          <w:rFonts w:ascii="Times New Roman" w:eastAsia="Calibri" w:hAnsi="Times New Roman" w:cs="Times New Roman"/>
        </w:rPr>
      </w:pPr>
    </w:p>
    <w:p w:rsidR="002E2A1B" w:rsidRPr="00DC0A3F" w:rsidRDefault="002E2A1B" w:rsidP="002E2A1B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2E2A1B" w:rsidRPr="00DC0A3F" w:rsidRDefault="002E2A1B" w:rsidP="002E2A1B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2E2A1B" w:rsidRPr="00DC0A3F" w:rsidRDefault="002E2A1B" w:rsidP="002E2A1B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2E2A1B" w:rsidRDefault="002E2A1B" w:rsidP="002E2A1B">
      <w:pPr>
        <w:spacing w:after="0" w:line="240" w:lineRule="auto"/>
        <w:rPr>
          <w:rFonts w:ascii="Times New Roman" w:eastAsia="Calibri" w:hAnsi="Times New Roman" w:cs="Times New Roman"/>
        </w:rPr>
      </w:pPr>
    </w:p>
    <w:p w:rsidR="002E2A1B" w:rsidRPr="00DC0A3F" w:rsidRDefault="002E2A1B" w:rsidP="002E2A1B">
      <w:pPr>
        <w:spacing w:after="0" w:line="240" w:lineRule="auto"/>
        <w:rPr>
          <w:rFonts w:ascii="Times New Roman" w:eastAsia="Calibri" w:hAnsi="Times New Roman" w:cs="Times New Roman"/>
        </w:rPr>
      </w:pPr>
    </w:p>
    <w:p w:rsidR="002E2A1B" w:rsidRDefault="002E2A1B" w:rsidP="002E2A1B">
      <w:pPr>
        <w:pStyle w:val="a3"/>
        <w:spacing w:line="240" w:lineRule="atLeast"/>
        <w:jc w:val="center"/>
        <w:rPr>
          <w:rFonts w:eastAsia="Calibri"/>
          <w:b/>
          <w:sz w:val="40"/>
          <w:szCs w:val="40"/>
        </w:rPr>
      </w:pPr>
    </w:p>
    <w:p w:rsidR="002E2A1B" w:rsidRDefault="002E2A1B" w:rsidP="002E2A1B">
      <w:pPr>
        <w:pStyle w:val="a3"/>
        <w:spacing w:line="240" w:lineRule="atLeast"/>
        <w:jc w:val="center"/>
        <w:rPr>
          <w:rFonts w:eastAsia="Calibri"/>
          <w:b/>
          <w:sz w:val="40"/>
          <w:szCs w:val="40"/>
        </w:rPr>
      </w:pPr>
    </w:p>
    <w:p w:rsidR="002E2A1B" w:rsidRPr="00EC5043" w:rsidRDefault="002E2A1B" w:rsidP="002E2A1B">
      <w:pPr>
        <w:pStyle w:val="a3"/>
        <w:spacing w:before="0" w:beforeAutospacing="0" w:after="0" w:afterAutospacing="0" w:line="240" w:lineRule="atLeast"/>
        <w:jc w:val="center"/>
        <w:rPr>
          <w:rFonts w:ascii="Arial" w:hAnsi="Arial" w:cs="Arial"/>
          <w:color w:val="000000"/>
          <w:sz w:val="40"/>
          <w:szCs w:val="40"/>
        </w:rPr>
      </w:pPr>
      <w:r w:rsidRPr="00EC5043">
        <w:rPr>
          <w:rFonts w:eastAsia="Calibri"/>
          <w:b/>
          <w:sz w:val="40"/>
          <w:szCs w:val="40"/>
        </w:rPr>
        <w:t>«</w:t>
      </w:r>
      <w:r>
        <w:rPr>
          <w:rFonts w:eastAsia="Calibri"/>
          <w:b/>
          <w:sz w:val="40"/>
          <w:szCs w:val="40"/>
        </w:rPr>
        <w:t>Профилактика гельминтозов у дошкольников</w:t>
      </w:r>
      <w:r w:rsidRPr="00EC5043">
        <w:rPr>
          <w:rFonts w:eastAsia="Calibri"/>
          <w:b/>
          <w:sz w:val="40"/>
          <w:szCs w:val="40"/>
        </w:rPr>
        <w:t>»</w:t>
      </w:r>
    </w:p>
    <w:p w:rsidR="002E2A1B" w:rsidRPr="00DC0A3F" w:rsidRDefault="002E2A1B" w:rsidP="002E2A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(консультация для педагогов</w:t>
      </w:r>
      <w:r w:rsidRPr="00DC0A3F">
        <w:rPr>
          <w:rFonts w:ascii="Times New Roman" w:eastAsia="Calibri" w:hAnsi="Times New Roman" w:cs="Times New Roman"/>
          <w:b/>
          <w:sz w:val="40"/>
          <w:szCs w:val="40"/>
        </w:rPr>
        <w:t>)</w:t>
      </w:r>
    </w:p>
    <w:p w:rsidR="002E2A1B" w:rsidRPr="00DC0A3F" w:rsidRDefault="002E2A1B" w:rsidP="002E2A1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2E2A1B" w:rsidRPr="00DC0A3F" w:rsidRDefault="002E2A1B" w:rsidP="002E2A1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2E2A1B" w:rsidRDefault="002E2A1B" w:rsidP="002E2A1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8A2B57" w:rsidRPr="00DC0A3F" w:rsidRDefault="008A2B57" w:rsidP="002E2A1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2E2A1B" w:rsidRDefault="002E2A1B" w:rsidP="002E2A1B">
      <w:pPr>
        <w:spacing w:after="0" w:line="240" w:lineRule="auto"/>
        <w:jc w:val="right"/>
        <w:rPr>
          <w:rFonts w:ascii="Times New Roman" w:eastAsia="Calibri" w:hAnsi="Times New Roman" w:cs="Times New Roman"/>
          <w:sz w:val="36"/>
          <w:szCs w:val="36"/>
        </w:rPr>
      </w:pPr>
    </w:p>
    <w:p w:rsidR="002E2A1B" w:rsidRDefault="002E2A1B" w:rsidP="002E2A1B">
      <w:pPr>
        <w:spacing w:after="0" w:line="240" w:lineRule="auto"/>
        <w:jc w:val="right"/>
        <w:rPr>
          <w:rFonts w:ascii="Times New Roman" w:eastAsia="Calibri" w:hAnsi="Times New Roman" w:cs="Times New Roman"/>
          <w:sz w:val="36"/>
          <w:szCs w:val="36"/>
        </w:rPr>
      </w:pPr>
      <w:r w:rsidRPr="00DC0A3F">
        <w:rPr>
          <w:rFonts w:ascii="Times New Roman" w:eastAsia="Calibri" w:hAnsi="Times New Roman" w:cs="Times New Roman"/>
          <w:sz w:val="36"/>
          <w:szCs w:val="36"/>
        </w:rPr>
        <w:t xml:space="preserve">                                                   </w:t>
      </w:r>
      <w:r>
        <w:rPr>
          <w:rFonts w:ascii="Times New Roman" w:eastAsia="Calibri" w:hAnsi="Times New Roman" w:cs="Times New Roman"/>
          <w:sz w:val="36"/>
          <w:szCs w:val="36"/>
        </w:rPr>
        <w:t xml:space="preserve">                              </w:t>
      </w:r>
    </w:p>
    <w:p w:rsidR="002E2A1B" w:rsidRPr="008A2B57" w:rsidRDefault="008A2B57" w:rsidP="002E2A1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2E2A1B" w:rsidRPr="008A2B57">
        <w:rPr>
          <w:rFonts w:ascii="Times New Roman" w:eastAsia="Calibri" w:hAnsi="Times New Roman" w:cs="Times New Roman"/>
          <w:sz w:val="28"/>
          <w:szCs w:val="28"/>
        </w:rPr>
        <w:t xml:space="preserve">таршая м/сестра </w:t>
      </w:r>
    </w:p>
    <w:p w:rsidR="002E2A1B" w:rsidRPr="008A2B57" w:rsidRDefault="002E2A1B" w:rsidP="002E2A1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A2B5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Герасимчук Галина Геннадьевна</w:t>
      </w:r>
    </w:p>
    <w:p w:rsidR="002E2A1B" w:rsidRPr="00DC0A3F" w:rsidRDefault="002E2A1B" w:rsidP="002E2A1B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DC0A3F">
        <w:rPr>
          <w:rFonts w:ascii="Times New Roman" w:eastAsia="Calibri" w:hAnsi="Times New Roman" w:cs="Times New Roman"/>
          <w:sz w:val="32"/>
          <w:szCs w:val="32"/>
        </w:rPr>
        <w:t xml:space="preserve">                                                                                              </w:t>
      </w:r>
    </w:p>
    <w:p w:rsidR="002E2A1B" w:rsidRPr="00DC0A3F" w:rsidRDefault="002E2A1B" w:rsidP="002E2A1B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2E2A1B" w:rsidRPr="00DC0A3F" w:rsidRDefault="002E2A1B" w:rsidP="002E2A1B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2E2A1B" w:rsidRPr="00DC0A3F" w:rsidRDefault="002E2A1B" w:rsidP="002E2A1B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2E2A1B" w:rsidRPr="00DC0A3F" w:rsidRDefault="002E2A1B" w:rsidP="002E2A1B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2E2A1B" w:rsidRPr="00DC0A3F" w:rsidRDefault="002E2A1B" w:rsidP="002E2A1B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2E2A1B" w:rsidRPr="00DC0A3F" w:rsidRDefault="002E2A1B" w:rsidP="002E2A1B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2E2A1B" w:rsidRPr="00DC0A3F" w:rsidRDefault="002E2A1B" w:rsidP="002E2A1B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2E2A1B" w:rsidRDefault="002E2A1B" w:rsidP="002E2A1B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2E2A1B" w:rsidRDefault="002E2A1B" w:rsidP="002E2A1B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2E2A1B" w:rsidRPr="00DC0A3F" w:rsidRDefault="002E2A1B" w:rsidP="002E2A1B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2E2A1B" w:rsidRDefault="002E2A1B" w:rsidP="002E2A1B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2E2A1B" w:rsidRDefault="002E2A1B" w:rsidP="002E2A1B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2E2A1B" w:rsidRDefault="002E2A1B" w:rsidP="002E2A1B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2E2A1B" w:rsidRPr="00DC0A3F" w:rsidRDefault="002E2A1B" w:rsidP="002E2A1B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2E2A1B" w:rsidRPr="00DC0A3F" w:rsidRDefault="002E2A1B" w:rsidP="002E2A1B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8A2B57" w:rsidRDefault="008A2B57" w:rsidP="002E2A1B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2E2A1B" w:rsidRPr="00DC0A3F" w:rsidRDefault="002E2A1B" w:rsidP="002E2A1B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2E2A1B" w:rsidRPr="008A2B57" w:rsidRDefault="002E2A1B" w:rsidP="002E2A1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2E2A1B" w:rsidRDefault="002E2A1B" w:rsidP="002E2A1B">
      <w:pPr>
        <w:shd w:val="clear" w:color="auto" w:fill="FFFFFF"/>
        <w:spacing w:after="0" w:line="315" w:lineRule="atLeast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A2B57"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 w:rsidR="008A2B57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8A2B57">
        <w:rPr>
          <w:rFonts w:ascii="Times New Roman" w:eastAsia="Calibri" w:hAnsi="Times New Roman" w:cs="Times New Roman"/>
          <w:sz w:val="28"/>
          <w:szCs w:val="28"/>
        </w:rPr>
        <w:t xml:space="preserve"> п.г.т. Стройкерамика</w:t>
      </w:r>
    </w:p>
    <w:p w:rsidR="008A2B57" w:rsidRPr="008A2B57" w:rsidRDefault="008A2B57" w:rsidP="002E2A1B">
      <w:pPr>
        <w:shd w:val="clear" w:color="auto" w:fill="FFFFFF"/>
        <w:spacing w:after="0" w:line="315" w:lineRule="atLeast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2E2A1B" w:rsidRDefault="002E2A1B" w:rsidP="002E2A1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4130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Консультация для педагогов</w:t>
      </w:r>
    </w:p>
    <w:p w:rsidR="002E2A1B" w:rsidRDefault="002E2A1B" w:rsidP="002E2A1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«Профилактика гельминтозов</w:t>
      </w:r>
      <w:r w:rsidRPr="0054130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у дошкольников»</w:t>
      </w:r>
    </w:p>
    <w:p w:rsidR="002E2A1B" w:rsidRPr="00541302" w:rsidRDefault="002E2A1B" w:rsidP="002E2A1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2E2A1B" w:rsidRPr="002E2A1B" w:rsidRDefault="002E2A1B" w:rsidP="002E2A1B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A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гельминтозов в детском саду включает ряд мероприятий:</w:t>
      </w:r>
    </w:p>
    <w:p w:rsidR="002E2A1B" w:rsidRPr="002E2A1B" w:rsidRDefault="002E2A1B" w:rsidP="002E2A1B">
      <w:pPr>
        <w:numPr>
          <w:ilvl w:val="0"/>
          <w:numId w:val="1"/>
        </w:numPr>
        <w:shd w:val="clear" w:color="auto" w:fill="FFFFFF"/>
        <w:spacing w:before="75" w:after="75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A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периодических медицинских осмотров среди детей и персонала, своевременное выявление и лечение людей, больных гельминтозами;</w:t>
      </w:r>
    </w:p>
    <w:p w:rsidR="002E2A1B" w:rsidRPr="002E2A1B" w:rsidRDefault="002E2A1B" w:rsidP="002E2A1B">
      <w:pPr>
        <w:numPr>
          <w:ilvl w:val="0"/>
          <w:numId w:val="1"/>
        </w:numPr>
        <w:shd w:val="clear" w:color="auto" w:fill="FFFFFF"/>
        <w:spacing w:before="75" w:after="75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A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детей гигиеническим навыкам — </w:t>
      </w:r>
      <w:hyperlink r:id="rId5" w:tgtFrame="_blank" w:history="1">
        <w:r w:rsidRPr="002E2A1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мытью рук</w:t>
        </w:r>
      </w:hyperlink>
      <w:r w:rsidRPr="002E2A1B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т.д.;</w:t>
      </w:r>
    </w:p>
    <w:p w:rsidR="002E2A1B" w:rsidRPr="002E2A1B" w:rsidRDefault="002E2A1B" w:rsidP="002E2A1B">
      <w:pPr>
        <w:numPr>
          <w:ilvl w:val="0"/>
          <w:numId w:val="1"/>
        </w:numPr>
        <w:shd w:val="clear" w:color="auto" w:fill="FFFFFF"/>
        <w:spacing w:before="75" w:after="75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A1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</w:t>
      </w:r>
      <w:proofErr w:type="spellStart"/>
      <w:r w:rsidRPr="002E2A1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паразитологический</w:t>
      </w:r>
      <w:proofErr w:type="spellEnd"/>
      <w:r w:rsidRPr="002E2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объектов внешней среды, в частности, питьевой воды, предметов обихода, песка в песочницах;</w:t>
      </w:r>
    </w:p>
    <w:p w:rsidR="002E2A1B" w:rsidRPr="002E2A1B" w:rsidRDefault="002E2A1B" w:rsidP="002E2A1B">
      <w:pPr>
        <w:numPr>
          <w:ilvl w:val="0"/>
          <w:numId w:val="1"/>
        </w:numPr>
        <w:shd w:val="clear" w:color="auto" w:fill="FFFFFF"/>
        <w:spacing w:before="75" w:after="75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санитарно-гигиенических требований по соблюдению </w:t>
      </w:r>
      <w:proofErr w:type="spellStart"/>
      <w:r w:rsidRPr="002E2A1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санэпидрежима</w:t>
      </w:r>
      <w:proofErr w:type="spellEnd"/>
      <w:r w:rsidRPr="002E2A1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E2A1B" w:rsidRPr="002E2A1B" w:rsidRDefault="002E2A1B" w:rsidP="002E2A1B">
      <w:pPr>
        <w:numPr>
          <w:ilvl w:val="0"/>
          <w:numId w:val="1"/>
        </w:numPr>
        <w:shd w:val="clear" w:color="auto" w:fill="FFFFFF"/>
        <w:spacing w:before="75" w:after="75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A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регулярной влажной уборки и дезинфекции в помещениях учреждения.</w:t>
      </w:r>
    </w:p>
    <w:p w:rsidR="002E2A1B" w:rsidRPr="002E2A1B" w:rsidRDefault="002E2A1B" w:rsidP="002E2A1B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A1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тех же случаях, когда в детском коллективе выявляются лица с паразитарными заболеваниями, возникает необходимость усиления дезинфекционных мероприятий.</w:t>
      </w:r>
    </w:p>
    <w:p w:rsidR="002E2A1B" w:rsidRPr="002E2A1B" w:rsidRDefault="002E2A1B" w:rsidP="002E2A1B">
      <w:pPr>
        <w:shd w:val="clear" w:color="auto" w:fill="FFFFFF"/>
        <w:spacing w:after="300" w:line="30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2A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Профилактическая дезинфекция</w:t>
      </w:r>
    </w:p>
    <w:p w:rsidR="002E2A1B" w:rsidRPr="002E2A1B" w:rsidRDefault="002E2A1B" w:rsidP="002E2A1B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A1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помещениях детского сада не менее двух раз в день должна проводиться влажная уборка с </w:t>
      </w:r>
      <w:hyperlink r:id="rId6" w:tgtFrame="_blank" w:history="1">
        <w:r w:rsidRPr="002E2A1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моющими средствами</w:t>
        </w:r>
      </w:hyperlink>
      <w:r w:rsidRPr="002E2A1B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Задача уборки заключается в снижении количества микроорганизмов, в т.ч. и паразитов, на объектах внешней среды. Уборка проводится во всех помещениях детсада:</w:t>
      </w:r>
    </w:p>
    <w:p w:rsidR="002E2A1B" w:rsidRPr="002E2A1B" w:rsidRDefault="002E2A1B" w:rsidP="002E2A1B">
      <w:pPr>
        <w:numPr>
          <w:ilvl w:val="0"/>
          <w:numId w:val="2"/>
        </w:numPr>
        <w:shd w:val="clear" w:color="auto" w:fill="FFFFFF"/>
        <w:spacing w:before="75" w:after="75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A1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вестибюлях и коридорах,</w:t>
      </w:r>
    </w:p>
    <w:p w:rsidR="002E2A1B" w:rsidRPr="002E2A1B" w:rsidRDefault="002E2A1B" w:rsidP="002E2A1B">
      <w:pPr>
        <w:numPr>
          <w:ilvl w:val="0"/>
          <w:numId w:val="2"/>
        </w:numPr>
        <w:shd w:val="clear" w:color="auto" w:fill="FFFFFF"/>
        <w:spacing w:before="75" w:after="75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A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раздевальнях,</w:t>
      </w:r>
    </w:p>
    <w:p w:rsidR="002E2A1B" w:rsidRPr="002E2A1B" w:rsidRDefault="002E2A1B" w:rsidP="002E2A1B">
      <w:pPr>
        <w:numPr>
          <w:ilvl w:val="0"/>
          <w:numId w:val="2"/>
        </w:numPr>
        <w:shd w:val="clear" w:color="auto" w:fill="FFFFFF"/>
        <w:spacing w:before="75" w:after="75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A1B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групповых,</w:t>
      </w:r>
    </w:p>
    <w:p w:rsidR="002E2A1B" w:rsidRPr="002E2A1B" w:rsidRDefault="002E2A1B" w:rsidP="002E2A1B">
      <w:pPr>
        <w:numPr>
          <w:ilvl w:val="0"/>
          <w:numId w:val="2"/>
        </w:numPr>
        <w:shd w:val="clear" w:color="auto" w:fill="FFFFFF"/>
        <w:spacing w:before="75" w:after="75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A1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санитарных комнатах,</w:t>
      </w:r>
    </w:p>
    <w:p w:rsidR="002E2A1B" w:rsidRPr="002E2A1B" w:rsidRDefault="002E2A1B" w:rsidP="002E2A1B">
      <w:pPr>
        <w:numPr>
          <w:ilvl w:val="0"/>
          <w:numId w:val="2"/>
        </w:numPr>
        <w:shd w:val="clear" w:color="auto" w:fill="FFFFFF"/>
        <w:spacing w:before="75" w:after="75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A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комнатах общего пользования,</w:t>
      </w:r>
    </w:p>
    <w:p w:rsidR="002E2A1B" w:rsidRPr="002E2A1B" w:rsidRDefault="002E2A1B" w:rsidP="002E2A1B">
      <w:pPr>
        <w:numPr>
          <w:ilvl w:val="0"/>
          <w:numId w:val="2"/>
        </w:numPr>
        <w:shd w:val="clear" w:color="auto" w:fill="FFFFFF"/>
        <w:spacing w:before="75" w:after="75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A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 </w:t>
      </w:r>
      <w:hyperlink r:id="rId7" w:tgtFrame="_blank" w:history="1">
        <w:r w:rsidRPr="002E2A1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пищеблоке</w:t>
        </w:r>
      </w:hyperlink>
      <w:r w:rsidRPr="002E2A1B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т.д.</w:t>
      </w:r>
    </w:p>
    <w:p w:rsidR="002E2A1B" w:rsidRPr="002E2A1B" w:rsidRDefault="002E2A1B" w:rsidP="002E2A1B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A1B">
        <w:rPr>
          <w:rFonts w:ascii="Times New Roman" w:eastAsia="Times New Roman" w:hAnsi="Times New Roman" w:cs="Times New Roman"/>
          <w:sz w:val="28"/>
          <w:szCs w:val="28"/>
          <w:lang w:eastAsia="ru-RU"/>
        </w:rPr>
        <w:t>Уборка подразумевает мытье доступных поверхностей помещения, а именно: стен, подоконников, дверей, пола. Особое внимание уделяют уборке мест с большим скоплением пыли — пространство за батареями, под мебелью и плинтусами. Ковры ежедневно чистят пылесосом, а затем влажной щеткой.</w:t>
      </w:r>
    </w:p>
    <w:p w:rsidR="002E2A1B" w:rsidRPr="002E2A1B" w:rsidRDefault="002E2A1B" w:rsidP="002E2A1B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A1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ветошью, смоченной в моющее средство, ежедневно моют поверхности твердой мебели — шкафчиков, столов, стульев. Столы в групповых комнатах промывают горячей водой с моющим средством до и после каждого приема пищи.</w:t>
      </w:r>
    </w:p>
    <w:p w:rsidR="002E2A1B" w:rsidRPr="002E2A1B" w:rsidRDefault="002E2A1B" w:rsidP="002E2A1B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A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Игрушки могут выступать фактором передачи паразитарных заболеваний. Поэтому все игрушки в конце дня моют в горячей воде с моющим средством. В ясельных группах их моют дважды в день.</w:t>
      </w:r>
    </w:p>
    <w:p w:rsidR="002E2A1B" w:rsidRPr="002E2A1B" w:rsidRDefault="002E2A1B" w:rsidP="002E2A1B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известно, паразитарные заболевания передаются фекально-оральным путем. И наиболее опасным в </w:t>
      </w:r>
      <w:proofErr w:type="spellStart"/>
      <w:r w:rsidRPr="002E2A1B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эпидотношении</w:t>
      </w:r>
      <w:proofErr w:type="spellEnd"/>
      <w:r w:rsidRPr="002E2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объектом является санитарная комната. Согласно СанПиНу уборка в санитарной комнате должна проводиться с применением </w:t>
      </w:r>
      <w:hyperlink r:id="rId8" w:tgtFrame="_blank" w:history="1">
        <w:r w:rsidRPr="002E2A1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дезинфицирующего средства</w:t>
        </w:r>
      </w:hyperlink>
      <w:r w:rsidRPr="002E2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для уборки. Так, ванны, умывальники, унитазы чистят щетками с использованием </w:t>
      </w:r>
      <w:proofErr w:type="spellStart"/>
      <w:r w:rsidRPr="002E2A1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дезсредств</w:t>
      </w:r>
      <w:proofErr w:type="spellEnd"/>
      <w:r w:rsidRPr="002E2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Сиденья на унитазах, кнопки слива, дверные ручки протирают ветошью, смоченной в </w:t>
      </w:r>
      <w:proofErr w:type="spellStart"/>
      <w:r w:rsidRPr="002E2A1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дезсредство</w:t>
      </w:r>
      <w:proofErr w:type="spellEnd"/>
      <w:r w:rsidRPr="002E2A1B">
        <w:rPr>
          <w:rFonts w:ascii="Times New Roman" w:eastAsia="Times New Roman" w:hAnsi="Times New Roman" w:cs="Times New Roman"/>
          <w:sz w:val="28"/>
          <w:szCs w:val="28"/>
          <w:lang w:eastAsia="ru-RU"/>
        </w:rPr>
        <w:t>. Горшки моют после каждого использования щеточками с моющими средствами. Ежедневная уборка санитарной комнаты также предполагает мытье стен, дверей и пола с дезсредствами.</w:t>
      </w:r>
    </w:p>
    <w:p w:rsidR="002E2A1B" w:rsidRPr="002E2A1B" w:rsidRDefault="002E2A1B" w:rsidP="002E2A1B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A1B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Фактором передачи паразитарных заболеваний в детском саду может выступать песок в песочницах. Для предотвращения возникновения гельминтозов среди детей весной производят замену песка в песочницах. На ночь песочницы закрывают крышками, дабы не допустить загрязнение песка бродячими животными. Также песок рекомендуется периодически перекапывать.</w:t>
      </w:r>
    </w:p>
    <w:p w:rsidR="002E2A1B" w:rsidRPr="002E2A1B" w:rsidRDefault="002E2A1B" w:rsidP="002E2A1B">
      <w:pPr>
        <w:shd w:val="clear" w:color="auto" w:fill="FFFFFF"/>
        <w:spacing w:after="300" w:line="30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2A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Очаговая дезинфекция</w:t>
      </w:r>
    </w:p>
    <w:p w:rsidR="002E2A1B" w:rsidRPr="002E2A1B" w:rsidRDefault="002E2A1B" w:rsidP="002E2A1B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раз в месяц в детском дошкольном учреждении проводят генеральную уборку, во время которой все помещения обрабатывают дезсредствами. При наличии </w:t>
      </w:r>
      <w:proofErr w:type="spellStart"/>
      <w:r w:rsidRPr="002E2A1B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эпидпоказаний</w:t>
      </w:r>
      <w:proofErr w:type="spellEnd"/>
      <w:r w:rsidRPr="002E2A1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частности при выявлении паразитарных заболеваний среди детей, дезинфекцию проводят ежедневно. Усиленные дезинфекционные мероприятия осуществляют в течение всего периода лечения от гельминтоза и еще трех дней после его завершения.</w:t>
      </w:r>
    </w:p>
    <w:p w:rsidR="002E2A1B" w:rsidRPr="002E2A1B" w:rsidRDefault="002E2A1B" w:rsidP="002E2A1B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A1B">
        <w:rPr>
          <w:rFonts w:ascii="Times New Roman" w:eastAsia="Times New Roman" w:hAnsi="Times New Roman" w:cs="Times New Roman"/>
          <w:sz w:val="28"/>
          <w:szCs w:val="28"/>
          <w:lang w:eastAsia="ru-RU"/>
        </w:rPr>
        <w:t>Очаговая дезинфекция в детском саду при выявлении паразитарных заболеваний включает такие мероприятия:</w:t>
      </w:r>
    </w:p>
    <w:p w:rsidR="002E2A1B" w:rsidRPr="002E2A1B" w:rsidRDefault="002E2A1B" w:rsidP="002E2A1B">
      <w:pPr>
        <w:numPr>
          <w:ilvl w:val="0"/>
          <w:numId w:val="3"/>
        </w:numPr>
        <w:shd w:val="clear" w:color="auto" w:fill="FFFFFF"/>
        <w:spacing w:before="75" w:after="75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A1B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Ежедневная уборка в помещениях (дважды в день) с дезинфицирующими средствами, дезинфекция поверхностей;</w:t>
      </w:r>
    </w:p>
    <w:p w:rsidR="002E2A1B" w:rsidRPr="002E2A1B" w:rsidRDefault="002E2A1B" w:rsidP="002E2A1B">
      <w:pPr>
        <w:numPr>
          <w:ilvl w:val="0"/>
          <w:numId w:val="3"/>
        </w:numPr>
        <w:shd w:val="clear" w:color="auto" w:fill="FFFFFF"/>
        <w:spacing w:before="75" w:after="75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A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Ковры и дорожки пылесосят и временно убирают в кладовую;</w:t>
      </w:r>
    </w:p>
    <w:p w:rsidR="002E2A1B" w:rsidRPr="002E2A1B" w:rsidRDefault="002E2A1B" w:rsidP="002E2A1B">
      <w:pPr>
        <w:numPr>
          <w:ilvl w:val="0"/>
          <w:numId w:val="3"/>
        </w:numPr>
        <w:shd w:val="clear" w:color="auto" w:fill="FFFFFF"/>
        <w:spacing w:before="75" w:after="75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A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Постельные принадлежности обрабатывают пылесосом или подвергают камерной дезинфекции;</w:t>
      </w:r>
    </w:p>
    <w:p w:rsidR="002E2A1B" w:rsidRPr="002E2A1B" w:rsidRDefault="002E2A1B" w:rsidP="002E2A1B">
      <w:pPr>
        <w:numPr>
          <w:ilvl w:val="0"/>
          <w:numId w:val="3"/>
        </w:numPr>
        <w:shd w:val="clear" w:color="auto" w:fill="FFFFFF"/>
        <w:spacing w:before="75" w:after="75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A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Нательное и постельное белье, полотенца кипятят или подвергают дезинфекции;</w:t>
      </w:r>
    </w:p>
    <w:p w:rsidR="002E2A1B" w:rsidRPr="002E2A1B" w:rsidRDefault="002E2A1B" w:rsidP="002E2A1B">
      <w:pPr>
        <w:numPr>
          <w:ilvl w:val="0"/>
          <w:numId w:val="3"/>
        </w:numPr>
        <w:shd w:val="clear" w:color="auto" w:fill="FFFFFF"/>
        <w:spacing w:before="75" w:after="75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A1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Игрушки ежедневно обрабатывают дезсредствами с последующим промыванием водой.</w:t>
      </w:r>
    </w:p>
    <w:p w:rsidR="001278E1" w:rsidRPr="002E2A1B" w:rsidRDefault="001278E1" w:rsidP="002E2A1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278E1" w:rsidRPr="002E2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617B2"/>
    <w:multiLevelType w:val="multilevel"/>
    <w:tmpl w:val="5F1045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9A36F6"/>
    <w:multiLevelType w:val="multilevel"/>
    <w:tmpl w:val="5D7E0F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2300EC"/>
    <w:multiLevelType w:val="multilevel"/>
    <w:tmpl w:val="FDCC2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59C"/>
    <w:rsid w:val="001278E1"/>
    <w:rsid w:val="002E2A1B"/>
    <w:rsid w:val="003E7ECE"/>
    <w:rsid w:val="004A159C"/>
    <w:rsid w:val="008A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A16FEA-B4F4-46DB-8430-0D4E1B551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E2A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E2A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2A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E2A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E2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E2A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7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ptolit.ru/product/septolit-tetr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eptolit.ru/collection/sets/product/nabor-dlya-dezinfektsii-na-predpriyatiyah-obschepit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ptolit.ru/collection/moyuschie-sredstva" TargetMode="External"/><Relationship Id="rId5" Type="http://schemas.openxmlformats.org/officeDocument/2006/relationships/hyperlink" Target="https://septolit.ru/product/septolit-mylo-s-antimikrobnym-effekt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User</cp:lastModifiedBy>
  <cp:revision>6</cp:revision>
  <cp:lastPrinted>2023-04-26T04:54:00Z</cp:lastPrinted>
  <dcterms:created xsi:type="dcterms:W3CDTF">2022-04-05T08:18:00Z</dcterms:created>
  <dcterms:modified xsi:type="dcterms:W3CDTF">2023-04-27T08:23:00Z</dcterms:modified>
</cp:coreProperties>
</file>