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54" w:rsidRDefault="00954854" w:rsidP="00954854">
      <w:pPr>
        <w:jc w:val="center"/>
        <w:rPr>
          <w:sz w:val="24"/>
          <w:szCs w:val="24"/>
        </w:rPr>
      </w:pPr>
      <w:r>
        <w:rPr>
          <w:sz w:val="24"/>
          <w:szCs w:val="24"/>
        </w:rPr>
        <w:t xml:space="preserve">государственное бюджетное общеобразовательное учреждение Самарской области        </w:t>
      </w:r>
    </w:p>
    <w:p w:rsidR="00954854" w:rsidRDefault="00954854" w:rsidP="00954854">
      <w:pPr>
        <w:jc w:val="center"/>
        <w:rPr>
          <w:sz w:val="24"/>
          <w:szCs w:val="24"/>
        </w:rPr>
      </w:pPr>
      <w:r>
        <w:rPr>
          <w:sz w:val="24"/>
          <w:szCs w:val="24"/>
        </w:rPr>
        <w:t xml:space="preserve"> средняя общеобразовательная школа №1 «Образовательный центр» </w:t>
      </w:r>
    </w:p>
    <w:p w:rsidR="00954854" w:rsidRDefault="00954854" w:rsidP="00954854">
      <w:pPr>
        <w:jc w:val="center"/>
        <w:rPr>
          <w:sz w:val="24"/>
          <w:szCs w:val="24"/>
        </w:rPr>
      </w:pPr>
      <w:r>
        <w:rPr>
          <w:sz w:val="24"/>
          <w:szCs w:val="24"/>
        </w:rPr>
        <w:t xml:space="preserve">имени 21 армии Вооруженных сил СССР </w:t>
      </w:r>
      <w:proofErr w:type="spellStart"/>
      <w:r>
        <w:rPr>
          <w:sz w:val="24"/>
          <w:szCs w:val="24"/>
        </w:rPr>
        <w:t>п.г.т</w:t>
      </w:r>
      <w:proofErr w:type="spellEnd"/>
      <w:r>
        <w:rPr>
          <w:sz w:val="24"/>
          <w:szCs w:val="24"/>
        </w:rPr>
        <w:t xml:space="preserve">. </w:t>
      </w:r>
      <w:proofErr w:type="spellStart"/>
      <w:r>
        <w:rPr>
          <w:sz w:val="24"/>
          <w:szCs w:val="24"/>
        </w:rPr>
        <w:t>Стройкерамика</w:t>
      </w:r>
      <w:proofErr w:type="spellEnd"/>
      <w:r>
        <w:rPr>
          <w:sz w:val="24"/>
          <w:szCs w:val="24"/>
        </w:rPr>
        <w:t xml:space="preserve"> </w:t>
      </w:r>
    </w:p>
    <w:p w:rsidR="00954854" w:rsidRDefault="00954854" w:rsidP="00954854">
      <w:pPr>
        <w:jc w:val="center"/>
        <w:rPr>
          <w:sz w:val="24"/>
          <w:szCs w:val="24"/>
        </w:rPr>
      </w:pPr>
      <w:r>
        <w:rPr>
          <w:sz w:val="24"/>
          <w:szCs w:val="24"/>
        </w:rPr>
        <w:t xml:space="preserve">муниципального района </w:t>
      </w:r>
      <w:proofErr w:type="gramStart"/>
      <w:r>
        <w:rPr>
          <w:sz w:val="24"/>
          <w:szCs w:val="24"/>
        </w:rPr>
        <w:t>Волжский</w:t>
      </w:r>
      <w:proofErr w:type="gramEnd"/>
      <w:r>
        <w:rPr>
          <w:sz w:val="24"/>
          <w:szCs w:val="24"/>
        </w:rPr>
        <w:t xml:space="preserve">    Самарской области</w:t>
      </w:r>
    </w:p>
    <w:p w:rsidR="00954854" w:rsidRDefault="00954854" w:rsidP="00954854">
      <w:pPr>
        <w:jc w:val="center"/>
        <w:rPr>
          <w:sz w:val="24"/>
          <w:szCs w:val="24"/>
        </w:rPr>
      </w:pPr>
      <w:r>
        <w:rPr>
          <w:sz w:val="24"/>
          <w:szCs w:val="24"/>
        </w:rPr>
        <w:t xml:space="preserve">(ГБОУ СОШ №1 «ОЦ» </w:t>
      </w:r>
      <w:proofErr w:type="spellStart"/>
      <w:r>
        <w:rPr>
          <w:sz w:val="24"/>
          <w:szCs w:val="24"/>
        </w:rPr>
        <w:t>п.г.т</w:t>
      </w:r>
      <w:proofErr w:type="spellEnd"/>
      <w:r>
        <w:rPr>
          <w:sz w:val="24"/>
          <w:szCs w:val="24"/>
        </w:rPr>
        <w:t xml:space="preserve">. </w:t>
      </w:r>
      <w:proofErr w:type="spellStart"/>
      <w:r>
        <w:rPr>
          <w:sz w:val="24"/>
          <w:szCs w:val="24"/>
        </w:rPr>
        <w:t>Стройкерамика</w:t>
      </w:r>
      <w:proofErr w:type="spellEnd"/>
      <w:r>
        <w:rPr>
          <w:sz w:val="24"/>
          <w:szCs w:val="24"/>
        </w:rPr>
        <w:t>)</w:t>
      </w:r>
    </w:p>
    <w:p w:rsidR="00954854" w:rsidRDefault="00954854" w:rsidP="00954854">
      <w:pPr>
        <w:jc w:val="center"/>
        <w:rPr>
          <w:sz w:val="24"/>
          <w:szCs w:val="24"/>
        </w:rPr>
      </w:pPr>
    </w:p>
    <w:p w:rsidR="00954854" w:rsidRDefault="00954854" w:rsidP="00954854">
      <w:pPr>
        <w:jc w:val="center"/>
        <w:rPr>
          <w:sz w:val="24"/>
          <w:szCs w:val="24"/>
        </w:rPr>
      </w:pPr>
      <w:r>
        <w:rPr>
          <w:sz w:val="24"/>
          <w:szCs w:val="24"/>
        </w:rPr>
        <w:t>структурное подразделение Детский сад «Солнышко»</w:t>
      </w:r>
    </w:p>
    <w:p w:rsidR="00C516CE" w:rsidRDefault="00C516CE">
      <w:pPr>
        <w:ind w:left="346" w:right="345"/>
        <w:jc w:val="center"/>
        <w:rPr>
          <w:sz w:val="24"/>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F1094A">
      <w:pPr>
        <w:pStyle w:val="a4"/>
      </w:pPr>
      <w:r>
        <w:t>«</w:t>
      </w:r>
      <w:r w:rsidR="00820279">
        <w:t>ЗА ЗДОРОВЬЕМ ВСЕЙ СЕМЬЕЙ</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820279">
      <w:pPr>
        <w:pStyle w:val="a3"/>
        <w:ind w:right="107"/>
        <w:jc w:val="right"/>
      </w:pPr>
      <w:r>
        <w:t>Инструктор по физической культуре</w:t>
      </w:r>
      <w:r w:rsidR="00FF4BE5">
        <w:t>:</w:t>
      </w:r>
    </w:p>
    <w:p w:rsidR="009F50AA" w:rsidRDefault="00820279">
      <w:pPr>
        <w:pStyle w:val="a3"/>
        <w:ind w:right="107"/>
        <w:jc w:val="right"/>
      </w:pPr>
      <w:proofErr w:type="spellStart"/>
      <w:r>
        <w:t>Грабилина</w:t>
      </w:r>
      <w:proofErr w:type="spellEnd"/>
      <w:r>
        <w:t xml:space="preserve"> О.С.</w:t>
      </w: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954854">
        <w:t>2023-2024</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pPr>
        <w:pStyle w:val="1"/>
        <w:ind w:right="345"/>
      </w:pPr>
      <w:r>
        <w:lastRenderedPageBreak/>
        <w:t>Консультация</w:t>
      </w:r>
    </w:p>
    <w:p w:rsidR="00090499" w:rsidRDefault="00F1094A" w:rsidP="00090499">
      <w:pPr>
        <w:spacing w:before="161" w:line="360" w:lineRule="auto"/>
        <w:ind w:left="346" w:right="347"/>
        <w:jc w:val="center"/>
        <w:rPr>
          <w:b/>
          <w:sz w:val="28"/>
        </w:rPr>
      </w:pPr>
      <w:r>
        <w:rPr>
          <w:b/>
          <w:sz w:val="28"/>
        </w:rPr>
        <w:t>«</w:t>
      </w:r>
      <w:r w:rsidR="00820279">
        <w:rPr>
          <w:b/>
          <w:sz w:val="28"/>
        </w:rPr>
        <w:t>За здоровьем всей семьей</w:t>
      </w:r>
      <w:r w:rsidR="00FF4BE5">
        <w:rPr>
          <w:b/>
          <w:sz w:val="28"/>
        </w:rPr>
        <w:t>»</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Все родители хотят, чтобы их ребенок рос </w:t>
      </w:r>
      <w:proofErr w:type="gramStart"/>
      <w:r w:rsidRPr="00820279">
        <w:rPr>
          <w:color w:val="000000"/>
          <w:sz w:val="28"/>
          <w:szCs w:val="28"/>
        </w:rPr>
        <w:t>здоровым</w:t>
      </w:r>
      <w:proofErr w:type="gramEnd"/>
      <w:r w:rsidRPr="00820279">
        <w:rPr>
          <w:color w:val="000000"/>
          <w:sz w:val="28"/>
          <w:szCs w:val="28"/>
        </w:rPr>
        <w:t>,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уделять гораздо больше внимания ЗОЖ, физическому развитию человека, поскольку становится все меньше стимулов для естественного движения.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использовать благотворное воздействие физических упражнений - как жизненную необходимость в противовес « болезням цивилизации».</w:t>
      </w:r>
      <w:r>
        <w:rPr>
          <w:color w:val="000000"/>
          <w:sz w:val="28"/>
          <w:szCs w:val="28"/>
        </w:rPr>
        <w:t xml:space="preserve"> </w:t>
      </w:r>
      <w:r w:rsidRPr="00820279">
        <w:rPr>
          <w:color w:val="000000"/>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Поэтому родители должны сами воспринять философию ЗОЖ и вступить на путь здоровья.</w:t>
      </w:r>
      <w:r>
        <w:rPr>
          <w:color w:val="000000"/>
          <w:sz w:val="28"/>
          <w:szCs w:val="28"/>
        </w:rPr>
        <w:t xml:space="preserve"> </w:t>
      </w:r>
      <w:r w:rsidRPr="00820279">
        <w:rPr>
          <w:color w:val="000000"/>
          <w:sz w:val="28"/>
          <w:szCs w:val="28"/>
        </w:rPr>
        <w:t>Существует правило: "Если хочешь воспитать своего ребенка здоровым, сам иди по пути здоровья, иначе его некуда будет вести!".</w:t>
      </w:r>
      <w:r>
        <w:rPr>
          <w:color w:val="000000"/>
          <w:sz w:val="28"/>
          <w:szCs w:val="28"/>
        </w:rPr>
        <w:t xml:space="preserve"> </w:t>
      </w:r>
      <w:r w:rsidRPr="00820279">
        <w:rPr>
          <w:color w:val="000000"/>
          <w:sz w:val="28"/>
          <w:szCs w:val="28"/>
        </w:rPr>
        <w:t>Понятие о здоровом образе жизни включает в себя</w:t>
      </w:r>
      <w:r>
        <w:rPr>
          <w:color w:val="000000"/>
          <w:sz w:val="28"/>
          <w:szCs w:val="28"/>
        </w:rPr>
        <w:t xml:space="preserve"> </w:t>
      </w:r>
      <w:r w:rsidRPr="00820279">
        <w:rPr>
          <w:color w:val="000000"/>
          <w:sz w:val="28"/>
          <w:szCs w:val="28"/>
        </w:rPr>
        <w:t>следующие аспекты:</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Во-первых, соблюдение режима дня. Режим дня должен соблюдаться и дома.  Необходимо объяснить детям, что нужно  рано ложиться и рано вставать. И неукоснительно соблюдать это правило.</w:t>
      </w:r>
    </w:p>
    <w:p w:rsidR="00820279" w:rsidRPr="00820279" w:rsidRDefault="00820279" w:rsidP="00820279">
      <w:pPr>
        <w:pStyle w:val="a6"/>
        <w:shd w:val="clear" w:color="auto" w:fill="FFFFFF"/>
        <w:spacing w:before="0" w:beforeAutospacing="0" w:after="504" w:afterAutospacing="0" w:line="360" w:lineRule="auto"/>
        <w:jc w:val="both"/>
        <w:rPr>
          <w:color w:val="000000"/>
          <w:sz w:val="28"/>
          <w:szCs w:val="28"/>
        </w:rPr>
      </w:pPr>
      <w:r w:rsidRPr="00820279">
        <w:rPr>
          <w:color w:val="000000"/>
          <w:sz w:val="28"/>
          <w:szCs w:val="28"/>
        </w:rPr>
        <w:t>Во-вторых, это культурно-гигиенические навыки. Дети должны уметь правильно умываться, знать, для чего это надо делать.</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lastRenderedPageBreak/>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w:t>
      </w:r>
    </w:p>
    <w:p w:rsidR="007560FA"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В-третьих,  культура питания.</w:t>
      </w:r>
      <w:r>
        <w:rPr>
          <w:color w:val="000000"/>
          <w:sz w:val="28"/>
          <w:szCs w:val="28"/>
        </w:rPr>
        <w:t xml:space="preserve"> </w:t>
      </w:r>
      <w:r w:rsidRPr="00820279">
        <w:rPr>
          <w:color w:val="000000"/>
          <w:sz w:val="28"/>
          <w:szCs w:val="28"/>
        </w:rPr>
        <w:t>Нужно есть больше овощей и фруктов. Рассказать детям, что в них много </w:t>
      </w:r>
      <w:hyperlink r:id="rId6" w:tooltip="Витамин" w:history="1">
        <w:r w:rsidRPr="00820279">
          <w:rPr>
            <w:rStyle w:val="aa"/>
            <w:color w:val="auto"/>
            <w:sz w:val="28"/>
            <w:szCs w:val="28"/>
            <w:u w:val="none"/>
          </w:rPr>
          <w:t>витаминов</w:t>
        </w:r>
        <w:proofErr w:type="gramStart"/>
      </w:hyperlink>
      <w:r w:rsidRPr="00820279">
        <w:rPr>
          <w:sz w:val="28"/>
          <w:szCs w:val="28"/>
        </w:rPr>
        <w:t> </w:t>
      </w:r>
      <w:r w:rsidRPr="00820279">
        <w:rPr>
          <w:color w:val="000000"/>
          <w:sz w:val="28"/>
          <w:szCs w:val="28"/>
        </w:rPr>
        <w:t>А</w:t>
      </w:r>
      <w:proofErr w:type="gramEnd"/>
      <w:r w:rsidRPr="00820279">
        <w:rPr>
          <w:color w:val="000000"/>
          <w:sz w:val="28"/>
          <w:szCs w:val="28"/>
        </w:rPr>
        <w:t>, В, С, Д, в каких продуктах они содержатся и для чего нужны.</w:t>
      </w:r>
      <w:r w:rsidR="007560FA">
        <w:rPr>
          <w:color w:val="000000"/>
          <w:sz w:val="28"/>
          <w:szCs w:val="28"/>
        </w:rPr>
        <w:t xml:space="preserve"> </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А</w:t>
      </w:r>
      <w:proofErr w:type="gramEnd"/>
      <w:r w:rsidRPr="00820279">
        <w:rPr>
          <w:color w:val="000000"/>
          <w:sz w:val="28"/>
          <w:szCs w:val="28"/>
        </w:rPr>
        <w:t xml:space="preserve"> - морковь, рыба, сладкий перец, яйца, петрушка. Важно для зрения.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В</w:t>
      </w:r>
      <w:proofErr w:type="gramEnd"/>
      <w:r w:rsidRPr="00820279">
        <w:rPr>
          <w:color w:val="000000"/>
          <w:sz w:val="28"/>
          <w:szCs w:val="28"/>
        </w:rPr>
        <w:t xml:space="preserve"> - мясо, молоко, орехи, хлеб, курица, горох (для сердца).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С</w:t>
      </w:r>
      <w:proofErr w:type="gramEnd"/>
      <w:r w:rsidRPr="00820279">
        <w:rPr>
          <w:color w:val="000000"/>
          <w:sz w:val="28"/>
          <w:szCs w:val="28"/>
        </w:rPr>
        <w:t xml:space="preserve"> - цитрусовые, капуста, лук, редис, смородина (от простуды).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Д</w:t>
      </w:r>
      <w:proofErr w:type="gramEnd"/>
      <w:r w:rsidRPr="00820279">
        <w:rPr>
          <w:color w:val="000000"/>
          <w:sz w:val="28"/>
          <w:szCs w:val="28"/>
        </w:rPr>
        <w:t xml:space="preserve"> - солнце, рыбий жир (для косточек).</w:t>
      </w:r>
    </w:p>
    <w:p w:rsidR="007560FA"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В-четвертых, это гимнастика,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r w:rsidR="007560FA">
        <w:rPr>
          <w:color w:val="000000"/>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820279" w:rsidRPr="00820279" w:rsidRDefault="007560FA" w:rsidP="007560FA">
      <w:pPr>
        <w:pStyle w:val="a6"/>
        <w:shd w:val="clear" w:color="auto" w:fill="FFFFFF"/>
        <w:spacing w:before="0" w:beforeAutospacing="0" w:after="0" w:afterAutospacing="0" w:line="360" w:lineRule="auto"/>
        <w:jc w:val="both"/>
        <w:rPr>
          <w:color w:val="000000"/>
          <w:sz w:val="28"/>
          <w:szCs w:val="28"/>
        </w:rPr>
      </w:pPr>
      <w:r>
        <w:rPr>
          <w:color w:val="000000"/>
          <w:sz w:val="28"/>
          <w:szCs w:val="28"/>
        </w:rPr>
        <w:t> </w:t>
      </w:r>
      <w:r w:rsidR="00820279" w:rsidRPr="00820279">
        <w:rPr>
          <w:color w:val="000000"/>
          <w:sz w:val="28"/>
          <w:szCs w:val="28"/>
        </w:rPr>
        <w:t>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w:t>
      </w:r>
    </w:p>
    <w:p w:rsidR="00820279" w:rsidRPr="00820279" w:rsidRDefault="007560FA" w:rsidP="007560FA">
      <w:pPr>
        <w:pStyle w:val="a6"/>
        <w:shd w:val="clear" w:color="auto" w:fill="FFFFFF"/>
        <w:spacing w:before="0" w:beforeAutospacing="0" w:after="0" w:afterAutospacing="0" w:line="360" w:lineRule="auto"/>
        <w:jc w:val="both"/>
        <w:rPr>
          <w:color w:val="000000"/>
          <w:sz w:val="28"/>
          <w:szCs w:val="28"/>
        </w:rPr>
      </w:pPr>
      <w:r>
        <w:rPr>
          <w:color w:val="000000"/>
          <w:sz w:val="28"/>
          <w:szCs w:val="28"/>
        </w:rPr>
        <w:t> </w:t>
      </w:r>
      <w:r w:rsidR="00820279" w:rsidRPr="00820279">
        <w:rPr>
          <w:color w:val="000000"/>
          <w:sz w:val="28"/>
          <w:szCs w:val="28"/>
        </w:rPr>
        <w:t xml:space="preserve">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w:t>
      </w:r>
      <w:r w:rsidR="00820279" w:rsidRPr="00820279">
        <w:rPr>
          <w:color w:val="000000"/>
          <w:sz w:val="28"/>
          <w:szCs w:val="28"/>
        </w:rPr>
        <w:lastRenderedPageBreak/>
        <w:t>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820279">
        <w:rPr>
          <w:color w:val="000000"/>
          <w:sz w:val="28"/>
          <w:szCs w:val="28"/>
        </w:rPr>
        <w:t>I</w:t>
      </w:r>
      <w:proofErr w:type="gramEnd"/>
      <w:r w:rsidRPr="00820279">
        <w:rPr>
          <w:color w:val="000000"/>
          <w:sz w:val="28"/>
          <w:szCs w:val="28"/>
        </w:rPr>
        <w:t xml:space="preserve"> века - гиподинамия, т. е. малоподвижность.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Десять советов родителям</w:t>
      </w:r>
      <w:r w:rsidR="007560FA">
        <w:rPr>
          <w:color w:val="000000"/>
          <w:sz w:val="28"/>
          <w:szCs w:val="28"/>
        </w:rPr>
        <w:t xml:space="preserve"> </w:t>
      </w:r>
      <w:r w:rsidRPr="00820279">
        <w:rPr>
          <w:color w:val="000000"/>
          <w:sz w:val="28"/>
          <w:szCs w:val="28"/>
        </w:rPr>
        <w:t>о здоровье детей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1.  При появлении первых характерных признаков заболеваний рекомендуется сразу обращаться к специалисту в данной области медицины.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2.  Если вы замечаете, что ваш ребенок</w:t>
      </w:r>
      <w:r w:rsidR="007560FA">
        <w:rPr>
          <w:color w:val="000000"/>
          <w:sz w:val="28"/>
          <w:szCs w:val="28"/>
        </w:rPr>
        <w:t xml:space="preserve"> </w:t>
      </w:r>
      <w:r w:rsidRPr="00820279">
        <w:rPr>
          <w:color w:val="000000"/>
          <w:sz w:val="28"/>
          <w:szCs w:val="28"/>
        </w:rPr>
        <w:t>в кругу своих сверстников отличается неловкостью движений, плохой речью, если у него бывают обмороки, головокружения, головные боли, рвота, его укачивает в транспорте, необходимо проконсультировать ребенка у невропатолога.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3. Обратите внимание на поведение ребенка: чрезмерная подвижность или, наоборот, вялость, утомляемость, плаксивость, страхи,  навязчивые движения - это наиболее распространенные симптомы психического напряжения еще слабой нервной системы ребенка-дошкольника. При появлении этих признаков обязательно следует показать ребенка детскому </w:t>
      </w:r>
      <w:hyperlink r:id="rId7" w:tooltip="Психиатрия" w:history="1">
        <w:r w:rsidRPr="007560FA">
          <w:rPr>
            <w:rStyle w:val="aa"/>
            <w:color w:val="auto"/>
            <w:sz w:val="28"/>
            <w:szCs w:val="28"/>
            <w:u w:val="none"/>
          </w:rPr>
          <w:t>психиатру</w:t>
        </w:r>
      </w:hyperlink>
      <w:r w:rsidRPr="007560FA">
        <w:rPr>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4.  Ваш ребенок часто переспрашивает или не всегда реагирует на обращенную к нему речь, у него бывают частые </w:t>
      </w:r>
      <w:hyperlink r:id="rId8" w:tooltip="Ангина" w:history="1">
        <w:r w:rsidRPr="007560FA">
          <w:rPr>
            <w:rStyle w:val="aa"/>
            <w:color w:val="auto"/>
            <w:sz w:val="28"/>
            <w:szCs w:val="28"/>
            <w:u w:val="none"/>
          </w:rPr>
          <w:t>ангины</w:t>
        </w:r>
      </w:hyperlink>
      <w:r w:rsidRPr="00820279">
        <w:rPr>
          <w:color w:val="000000"/>
          <w:sz w:val="28"/>
          <w:szCs w:val="28"/>
        </w:rPr>
        <w:t xml:space="preserve">, потеря голоса, кашель, постоянный насморк, если ребенок спит с открытым ртом, храпит во сне, гнусавит при разговоре - проконсультируйте ребенка у </w:t>
      </w:r>
      <w:proofErr w:type="gramStart"/>
      <w:r w:rsidRPr="00820279">
        <w:rPr>
          <w:color w:val="000000"/>
          <w:sz w:val="28"/>
          <w:szCs w:val="28"/>
        </w:rPr>
        <w:t>ЛОР-врача</w:t>
      </w:r>
      <w:proofErr w:type="gramEnd"/>
      <w:r w:rsidRPr="00820279">
        <w:rPr>
          <w:color w:val="000000"/>
          <w:sz w:val="28"/>
          <w:szCs w:val="28"/>
        </w:rPr>
        <w:t xml:space="preserve"> (отоларинголога).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5.  Если у ребенка плохой аппетит, часто возникает тошнота, рвота, нарушения стула (запор, жидкий), боли в животе (до еды, после еды), следует обратиться за квалифицированной помощью к врачу-гастроэнтерологу.</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6.  </w:t>
      </w:r>
      <w:proofErr w:type="gramStart"/>
      <w:r w:rsidRPr="00820279">
        <w:rPr>
          <w:color w:val="000000"/>
          <w:sz w:val="28"/>
          <w:szCs w:val="28"/>
        </w:rPr>
        <w:t>Обращение за консультацией врача-аллерголога необходимо в тех случаях, если в дошкольном периоде у ребенка возникает реакция (сыпь, отек, затрудненное дыхание, внезапный насморк, чихание) на какую-то пищу, запахи, пыльцу цветов, лекарства, прививки.</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7. Воспаление кожи на разных участках тела (чаще на руках и ногах), сопровождающееся покраснением, зудом, шелушением, экссудацией — возможно, это признаки хронического дерматита или экземы, вылечить которые поможет врач-</w:t>
      </w:r>
      <w:r w:rsidRPr="00820279">
        <w:rPr>
          <w:color w:val="000000"/>
          <w:sz w:val="28"/>
          <w:szCs w:val="28"/>
        </w:rPr>
        <w:lastRenderedPageBreak/>
        <w:t>дерматолог. К </w:t>
      </w:r>
      <w:hyperlink r:id="rId9" w:tooltip="Дерматология" w:history="1">
        <w:r w:rsidRPr="007560FA">
          <w:rPr>
            <w:rStyle w:val="aa"/>
            <w:color w:val="auto"/>
            <w:sz w:val="28"/>
            <w:szCs w:val="28"/>
            <w:u w:val="none"/>
          </w:rPr>
          <w:t>дерматологу</w:t>
        </w:r>
      </w:hyperlink>
      <w:r w:rsidRPr="00820279">
        <w:rPr>
          <w:color w:val="000000"/>
          <w:sz w:val="28"/>
          <w:szCs w:val="28"/>
        </w:rPr>
        <w:t> следует обращаться при любых видимых изменениях состояния кожных покровов, ногтей, волос.</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8.  Если вы замечаете, что ребенок сощуривает веки, когда рассматривает отдаленные предметы, или низко наклоняется над листом альбома или книги, близко садится к экрану телевизора, если он издалека (с расстояния 5 метров) не различает мелкие</w:t>
      </w:r>
      <w:r w:rsidR="007560FA">
        <w:rPr>
          <w:color w:val="000000"/>
          <w:sz w:val="28"/>
          <w:szCs w:val="28"/>
        </w:rPr>
        <w:t xml:space="preserve"> </w:t>
      </w:r>
      <w:r w:rsidRPr="00820279">
        <w:rPr>
          <w:color w:val="000000"/>
          <w:sz w:val="28"/>
          <w:szCs w:val="28"/>
        </w:rPr>
        <w:t>(до 1 см в диаметре) предметы, необходимо проверить остроту зрения вашего ребенка - обратитесь к окулисту.</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9. </w:t>
      </w:r>
      <w:proofErr w:type="gramStart"/>
      <w:r w:rsidRPr="00820279">
        <w:rPr>
          <w:color w:val="000000"/>
          <w:sz w:val="28"/>
          <w:szCs w:val="28"/>
        </w:rPr>
        <w:t>Постоянно обращайте внимание на осанку ребенка: при ходьбе он сутулится, у него одно плечо ниже другого, лопатки сильно выступают при выпрямленной спине; сидя на стуле, он заметно прогибается в ту или иную сторону, пытается часто менять позу, низко наклоняется  во время рисования и т. п. - обследование состояния позвоночника должен произвести специалист-ортопед.</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10.  </w:t>
      </w:r>
      <w:proofErr w:type="gramStart"/>
      <w:r w:rsidRPr="00820279">
        <w:rPr>
          <w:color w:val="000000"/>
          <w:sz w:val="28"/>
          <w:szCs w:val="28"/>
        </w:rPr>
        <w:t>Не забывайте о необходимости обязательных профилактических осмотров вашего ребенка следующими специалистами: </w:t>
      </w:r>
      <w:hyperlink r:id="rId10" w:tooltip="Эндокринология" w:history="1">
        <w:r w:rsidRPr="007560FA">
          <w:rPr>
            <w:rStyle w:val="aa"/>
            <w:color w:val="auto"/>
            <w:sz w:val="28"/>
            <w:szCs w:val="28"/>
            <w:u w:val="none"/>
          </w:rPr>
          <w:t>эндокринолого</w:t>
        </w:r>
        <w:r w:rsidRPr="007560FA">
          <w:rPr>
            <w:rStyle w:val="aa"/>
            <w:color w:val="auto"/>
            <w:sz w:val="28"/>
            <w:szCs w:val="28"/>
          </w:rPr>
          <w:t>м</w:t>
        </w:r>
      </w:hyperlink>
      <w:r w:rsidRPr="007560FA">
        <w:rPr>
          <w:sz w:val="28"/>
          <w:szCs w:val="28"/>
        </w:rPr>
        <w:t> (предупреждение заболеваний щитовидной железы, диабета, ожирения, нарушений роста), </w:t>
      </w:r>
      <w:hyperlink r:id="rId11" w:tooltip="Хирургия" w:history="1">
        <w:r w:rsidRPr="007560FA">
          <w:rPr>
            <w:rStyle w:val="aa"/>
            <w:color w:val="auto"/>
            <w:sz w:val="28"/>
            <w:szCs w:val="28"/>
          </w:rPr>
          <w:t>хирургом</w:t>
        </w:r>
      </w:hyperlink>
      <w:r w:rsidRPr="007560FA">
        <w:rPr>
          <w:sz w:val="28"/>
          <w:szCs w:val="28"/>
        </w:rPr>
        <w:t> (обнаружение врожденных аномалий), </w:t>
      </w:r>
      <w:hyperlink r:id="rId12" w:tooltip="Стоматология" w:history="1">
        <w:r w:rsidRPr="007560FA">
          <w:rPr>
            <w:rStyle w:val="aa"/>
            <w:color w:val="auto"/>
            <w:sz w:val="28"/>
            <w:szCs w:val="28"/>
          </w:rPr>
          <w:t>стоматологом</w:t>
        </w:r>
      </w:hyperlink>
      <w:r w:rsidRPr="007560FA">
        <w:rPr>
          <w:sz w:val="28"/>
          <w:szCs w:val="28"/>
        </w:rPr>
        <w:t> (выявление и лечение кариеса), </w:t>
      </w:r>
      <w:hyperlink r:id="rId13" w:tooltip="Кардиология" w:history="1">
        <w:r w:rsidRPr="007560FA">
          <w:rPr>
            <w:rStyle w:val="aa"/>
            <w:color w:val="auto"/>
            <w:sz w:val="28"/>
            <w:szCs w:val="28"/>
          </w:rPr>
          <w:t>кардиологом</w:t>
        </w:r>
      </w:hyperlink>
      <w:r w:rsidRPr="007560FA">
        <w:rPr>
          <w:sz w:val="28"/>
          <w:szCs w:val="28"/>
        </w:rPr>
        <w:t> (диагностика нарушений функции сердца и сосудов), </w:t>
      </w:r>
      <w:hyperlink r:id="rId14" w:tooltip="Логопедия" w:history="1">
        <w:r w:rsidRPr="007560FA">
          <w:rPr>
            <w:rStyle w:val="aa"/>
            <w:color w:val="auto"/>
            <w:sz w:val="28"/>
            <w:szCs w:val="28"/>
          </w:rPr>
          <w:t>логопедом</w:t>
        </w:r>
      </w:hyperlink>
      <w:r w:rsidRPr="007560FA">
        <w:rPr>
          <w:sz w:val="28"/>
          <w:szCs w:val="28"/>
        </w:rPr>
        <w:t> (нарушения речи)</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bookmarkStart w:id="0" w:name="_GoBack"/>
      <w:bookmarkEnd w:id="0"/>
      <w:r w:rsidRPr="00820279">
        <w:rPr>
          <w:color w:val="000000"/>
          <w:sz w:val="28"/>
          <w:szCs w:val="28"/>
        </w:rPr>
        <w:t>Чтоб здоровье сохранить,</w:t>
      </w:r>
      <w:r w:rsidR="007560FA">
        <w:rPr>
          <w:color w:val="000000"/>
          <w:sz w:val="28"/>
          <w:szCs w:val="28"/>
        </w:rPr>
        <w:t xml:space="preserve"> </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Организм свой укрепить,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Знает вся моя семья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Должен быть режим у дня.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Следует, ребята, знать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Нужно всем подольше спать.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 а утром не лениться–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 зарядку становиться!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Чистить зубы, умываться,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И </w:t>
      </w:r>
      <w:proofErr w:type="gramStart"/>
      <w:r w:rsidRPr="00820279">
        <w:rPr>
          <w:color w:val="000000"/>
          <w:sz w:val="28"/>
          <w:szCs w:val="28"/>
        </w:rPr>
        <w:t>почаще</w:t>
      </w:r>
      <w:proofErr w:type="gramEnd"/>
      <w:r w:rsidRPr="00820279">
        <w:rPr>
          <w:color w:val="000000"/>
          <w:sz w:val="28"/>
          <w:szCs w:val="28"/>
        </w:rPr>
        <w:t xml:space="preserve"> улыбаться,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Закаляться, и тогда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Не страшна тебе хандра.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Чтобы ни один микроб</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Не попал случайно в рот,</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Руки мыть перед едой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lastRenderedPageBreak/>
        <w:t>Нужно мылом и водой.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Кушать овощи и фрукты,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Рыбу, молокопродукты-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Вот полезная еда,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Витаминами </w:t>
      </w:r>
      <w:proofErr w:type="gramStart"/>
      <w:r w:rsidRPr="00820279">
        <w:rPr>
          <w:color w:val="000000"/>
          <w:sz w:val="28"/>
          <w:szCs w:val="28"/>
        </w:rPr>
        <w:t>полна</w:t>
      </w:r>
      <w:proofErr w:type="gramEnd"/>
      <w:r w:rsidRPr="00820279">
        <w:rPr>
          <w:color w:val="000000"/>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 прогулку выходи,</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Свежим воздухом дыши.</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Только помни при уходе:</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Одеваться по погоде!</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 а если уж случилось: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Разболеться получилось,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Знай, к врачу тебе пора.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Он поможет нам всегда!</w:t>
      </w:r>
    </w:p>
    <w:p w:rsidR="00444DDF" w:rsidRPr="00820279" w:rsidRDefault="00444DDF" w:rsidP="007560FA">
      <w:pPr>
        <w:spacing w:before="161" w:line="360" w:lineRule="auto"/>
        <w:ind w:left="346" w:right="347"/>
        <w:jc w:val="both"/>
        <w:rPr>
          <w:sz w:val="28"/>
        </w:rPr>
      </w:pPr>
    </w:p>
    <w:sectPr w:rsidR="00444DDF" w:rsidRPr="00820279"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5AF"/>
    <w:multiLevelType w:val="multilevel"/>
    <w:tmpl w:val="C0AC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56D4D"/>
    <w:multiLevelType w:val="multilevel"/>
    <w:tmpl w:val="C9AA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15D7C"/>
    <w:multiLevelType w:val="multilevel"/>
    <w:tmpl w:val="53B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4">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5">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0C4939"/>
    <w:rsid w:val="001D0805"/>
    <w:rsid w:val="0027277F"/>
    <w:rsid w:val="004343FF"/>
    <w:rsid w:val="00444DDF"/>
    <w:rsid w:val="00600CEA"/>
    <w:rsid w:val="006E7774"/>
    <w:rsid w:val="007560FA"/>
    <w:rsid w:val="007E19D9"/>
    <w:rsid w:val="00820279"/>
    <w:rsid w:val="008402E7"/>
    <w:rsid w:val="009123BE"/>
    <w:rsid w:val="00954854"/>
    <w:rsid w:val="009F50AA"/>
    <w:rsid w:val="00AD4B1B"/>
    <w:rsid w:val="00B022C7"/>
    <w:rsid w:val="00B542CC"/>
    <w:rsid w:val="00C516CE"/>
    <w:rsid w:val="00C5442B"/>
    <w:rsid w:val="00C61409"/>
    <w:rsid w:val="00E1792F"/>
    <w:rsid w:val="00EB3952"/>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 w:type="paragraph" w:customStyle="1" w:styleId="media-textdescription-lnk-v2">
    <w:name w:val="media-text_description-lnk-v2"/>
    <w:basedOn w:val="a"/>
    <w:rsid w:val="00444DD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 w:type="paragraph" w:customStyle="1" w:styleId="media-textdescription-lnk-v2">
    <w:name w:val="media-text_description-lnk-v2"/>
    <w:basedOn w:val="a"/>
    <w:rsid w:val="00444DD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7018">
      <w:bodyDiv w:val="1"/>
      <w:marLeft w:val="0"/>
      <w:marRight w:val="0"/>
      <w:marTop w:val="0"/>
      <w:marBottom w:val="0"/>
      <w:divBdr>
        <w:top w:val="none" w:sz="0" w:space="0" w:color="auto"/>
        <w:left w:val="none" w:sz="0" w:space="0" w:color="auto"/>
        <w:bottom w:val="none" w:sz="0" w:space="0" w:color="auto"/>
        <w:right w:val="none" w:sz="0" w:space="0" w:color="auto"/>
      </w:divBdr>
      <w:divsChild>
        <w:div w:id="195699133">
          <w:marLeft w:val="0"/>
          <w:marRight w:val="0"/>
          <w:marTop w:val="0"/>
          <w:marBottom w:val="0"/>
          <w:divBdr>
            <w:top w:val="none" w:sz="0" w:space="0" w:color="auto"/>
            <w:left w:val="none" w:sz="0" w:space="0" w:color="auto"/>
            <w:bottom w:val="none" w:sz="0" w:space="0" w:color="auto"/>
            <w:right w:val="none" w:sz="0" w:space="0" w:color="auto"/>
          </w:divBdr>
          <w:divsChild>
            <w:div w:id="1932278309">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693992694">
          <w:marLeft w:val="0"/>
          <w:marRight w:val="0"/>
          <w:marTop w:val="0"/>
          <w:marBottom w:val="0"/>
          <w:divBdr>
            <w:top w:val="none" w:sz="0" w:space="0" w:color="auto"/>
            <w:left w:val="none" w:sz="0" w:space="0" w:color="auto"/>
            <w:bottom w:val="none" w:sz="0" w:space="0" w:color="auto"/>
            <w:right w:val="none" w:sz="0" w:space="0" w:color="auto"/>
          </w:divBdr>
          <w:divsChild>
            <w:div w:id="1097025207">
              <w:marLeft w:val="0"/>
              <w:marRight w:val="0"/>
              <w:marTop w:val="0"/>
              <w:marBottom w:val="0"/>
              <w:divBdr>
                <w:top w:val="none" w:sz="0" w:space="0" w:color="auto"/>
                <w:left w:val="none" w:sz="0" w:space="0" w:color="auto"/>
                <w:bottom w:val="none" w:sz="0" w:space="0" w:color="auto"/>
                <w:right w:val="none" w:sz="0" w:space="0" w:color="auto"/>
              </w:divBdr>
              <w:divsChild>
                <w:div w:id="1372732691">
                  <w:marLeft w:val="0"/>
                  <w:marRight w:val="0"/>
                  <w:marTop w:val="0"/>
                  <w:marBottom w:val="240"/>
                  <w:divBdr>
                    <w:top w:val="none" w:sz="0" w:space="0" w:color="auto"/>
                    <w:left w:val="none" w:sz="0" w:space="0" w:color="auto"/>
                    <w:bottom w:val="none" w:sz="0" w:space="0" w:color="auto"/>
                    <w:right w:val="none" w:sz="0" w:space="0" w:color="auto"/>
                  </w:divBdr>
                </w:div>
                <w:div w:id="677196405">
                  <w:marLeft w:val="0"/>
                  <w:marRight w:val="0"/>
                  <w:marTop w:val="0"/>
                  <w:marBottom w:val="0"/>
                  <w:divBdr>
                    <w:top w:val="none" w:sz="0" w:space="0" w:color="auto"/>
                    <w:left w:val="none" w:sz="0" w:space="0" w:color="auto"/>
                    <w:bottom w:val="none" w:sz="0" w:space="0" w:color="auto"/>
                    <w:right w:val="none" w:sz="0" w:space="0" w:color="auto"/>
                  </w:divBdr>
                </w:div>
              </w:divsChild>
            </w:div>
            <w:div w:id="1987010004">
              <w:marLeft w:val="0"/>
              <w:marRight w:val="0"/>
              <w:marTop w:val="600"/>
              <w:marBottom w:val="0"/>
              <w:divBdr>
                <w:top w:val="single" w:sz="6" w:space="15" w:color="EDEEF2"/>
                <w:left w:val="none" w:sz="0" w:space="0" w:color="auto"/>
                <w:bottom w:val="none" w:sz="0" w:space="0" w:color="auto"/>
                <w:right w:val="none" w:sz="0" w:space="0" w:color="auto"/>
              </w:divBdr>
              <w:divsChild>
                <w:div w:id="89736557">
                  <w:marLeft w:val="0"/>
                  <w:marRight w:val="0"/>
                  <w:marTop w:val="0"/>
                  <w:marBottom w:val="0"/>
                  <w:divBdr>
                    <w:top w:val="none" w:sz="0" w:space="0" w:color="auto"/>
                    <w:left w:val="none" w:sz="0" w:space="0" w:color="auto"/>
                    <w:bottom w:val="none" w:sz="0" w:space="0" w:color="auto"/>
                    <w:right w:val="none" w:sz="0" w:space="0" w:color="auto"/>
                  </w:divBdr>
                </w:div>
                <w:div w:id="1882863962">
                  <w:marLeft w:val="0"/>
                  <w:marRight w:val="0"/>
                  <w:marTop w:val="0"/>
                  <w:marBottom w:val="0"/>
                  <w:divBdr>
                    <w:top w:val="none" w:sz="0" w:space="0" w:color="auto"/>
                    <w:left w:val="none" w:sz="0" w:space="0" w:color="auto"/>
                    <w:bottom w:val="none" w:sz="0" w:space="0" w:color="auto"/>
                    <w:right w:val="none" w:sz="0" w:space="0" w:color="auto"/>
                  </w:divBdr>
                </w:div>
                <w:div w:id="1398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124">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18116928">
      <w:bodyDiv w:val="1"/>
      <w:marLeft w:val="0"/>
      <w:marRight w:val="0"/>
      <w:marTop w:val="0"/>
      <w:marBottom w:val="0"/>
      <w:divBdr>
        <w:top w:val="none" w:sz="0" w:space="0" w:color="auto"/>
        <w:left w:val="none" w:sz="0" w:space="0" w:color="auto"/>
        <w:bottom w:val="none" w:sz="0" w:space="0" w:color="auto"/>
        <w:right w:val="none" w:sz="0" w:space="0" w:color="auto"/>
      </w:divBdr>
    </w:div>
    <w:div w:id="2006275247">
      <w:bodyDiv w:val="1"/>
      <w:marLeft w:val="0"/>
      <w:marRight w:val="0"/>
      <w:marTop w:val="0"/>
      <w:marBottom w:val="0"/>
      <w:divBdr>
        <w:top w:val="none" w:sz="0" w:space="0" w:color="auto"/>
        <w:left w:val="none" w:sz="0" w:space="0" w:color="auto"/>
        <w:bottom w:val="none" w:sz="0" w:space="0" w:color="auto"/>
        <w:right w:val="none" w:sz="0" w:space="0" w:color="auto"/>
      </w:divBdr>
      <w:divsChild>
        <w:div w:id="1634287746">
          <w:marLeft w:val="0"/>
          <w:marRight w:val="0"/>
          <w:marTop w:val="0"/>
          <w:marBottom w:val="0"/>
          <w:divBdr>
            <w:top w:val="none" w:sz="0" w:space="0" w:color="auto"/>
            <w:left w:val="none" w:sz="0" w:space="0" w:color="auto"/>
            <w:bottom w:val="none" w:sz="0" w:space="0" w:color="auto"/>
            <w:right w:val="none" w:sz="0" w:space="0" w:color="auto"/>
          </w:divBdr>
          <w:divsChild>
            <w:div w:id="1330715445">
              <w:marLeft w:val="15"/>
              <w:marRight w:val="0"/>
              <w:marTop w:val="75"/>
              <w:marBottom w:val="0"/>
              <w:divBdr>
                <w:top w:val="none" w:sz="0" w:space="0" w:color="auto"/>
                <w:left w:val="none" w:sz="0" w:space="0" w:color="auto"/>
                <w:bottom w:val="none" w:sz="0" w:space="0" w:color="auto"/>
                <w:right w:val="none" w:sz="0" w:space="0" w:color="auto"/>
              </w:divBdr>
              <w:divsChild>
                <w:div w:id="1822962834">
                  <w:marLeft w:val="0"/>
                  <w:marRight w:val="0"/>
                  <w:marTop w:val="450"/>
                  <w:marBottom w:val="450"/>
                  <w:divBdr>
                    <w:top w:val="single" w:sz="6" w:space="11" w:color="FF9000"/>
                    <w:left w:val="single" w:sz="6" w:space="17" w:color="FF9000"/>
                    <w:bottom w:val="single" w:sz="6" w:space="11" w:color="FF9000"/>
                    <w:right w:val="single" w:sz="6" w:space="17" w:color="FF9000"/>
                  </w:divBdr>
                </w:div>
              </w:divsChild>
            </w:div>
          </w:divsChild>
        </w:div>
        <w:div w:id="1542859204">
          <w:marLeft w:val="0"/>
          <w:marRight w:val="0"/>
          <w:marTop w:val="0"/>
          <w:marBottom w:val="0"/>
          <w:divBdr>
            <w:top w:val="none" w:sz="0" w:space="0" w:color="auto"/>
            <w:left w:val="single" w:sz="6" w:space="30" w:color="417AC9"/>
            <w:bottom w:val="none" w:sz="0" w:space="0" w:color="auto"/>
            <w:right w:val="none" w:sz="0" w:space="0" w:color="auto"/>
          </w:divBdr>
          <w:divsChild>
            <w:div w:id="1214849669">
              <w:marLeft w:val="0"/>
              <w:marRight w:val="0"/>
              <w:marTop w:val="0"/>
              <w:marBottom w:val="0"/>
              <w:divBdr>
                <w:top w:val="none" w:sz="0" w:space="0" w:color="auto"/>
                <w:left w:val="none" w:sz="0" w:space="0" w:color="auto"/>
                <w:bottom w:val="none" w:sz="0" w:space="0" w:color="auto"/>
                <w:right w:val="none" w:sz="0" w:space="0" w:color="auto"/>
              </w:divBdr>
            </w:div>
          </w:divsChild>
        </w:div>
        <w:div w:id="1063679581">
          <w:marLeft w:val="0"/>
          <w:marRight w:val="0"/>
          <w:marTop w:val="0"/>
          <w:marBottom w:val="0"/>
          <w:divBdr>
            <w:top w:val="none" w:sz="0" w:space="0" w:color="auto"/>
            <w:left w:val="single" w:sz="6" w:space="30" w:color="417AC9"/>
            <w:bottom w:val="none" w:sz="0" w:space="0" w:color="auto"/>
            <w:right w:val="none" w:sz="0" w:space="0" w:color="auto"/>
          </w:divBdr>
          <w:divsChild>
            <w:div w:id="1472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ngina/" TargetMode="External"/><Relationship Id="rId13" Type="http://schemas.openxmlformats.org/officeDocument/2006/relationships/hyperlink" Target="http://www.pandia.ru/text/category/kardiologiya/" TargetMode="External"/><Relationship Id="rId3" Type="http://schemas.microsoft.com/office/2007/relationships/stylesWithEffects" Target="stylesWithEffects.xml"/><Relationship Id="rId7" Type="http://schemas.openxmlformats.org/officeDocument/2006/relationships/hyperlink" Target="http://www.pandia.ru/text/category/psihiatriya/" TargetMode="External"/><Relationship Id="rId12" Type="http://schemas.openxmlformats.org/officeDocument/2006/relationships/hyperlink" Target="http://www.pandia.ru/text/category/stomatolog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vitamin/" TargetMode="External"/><Relationship Id="rId11" Type="http://schemas.openxmlformats.org/officeDocument/2006/relationships/hyperlink" Target="http://www.pandia.ru/text/category/hirurg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yendokrinologiya/" TargetMode="External"/><Relationship Id="rId4" Type="http://schemas.openxmlformats.org/officeDocument/2006/relationships/settings" Target="settings.xml"/><Relationship Id="rId9" Type="http://schemas.openxmlformats.org/officeDocument/2006/relationships/hyperlink" Target="http://www.pandia.ru/text/category/dermatologiya/" TargetMode="External"/><Relationship Id="rId14" Type="http://schemas.openxmlformats.org/officeDocument/2006/relationships/hyperlink" Target="http://www.pandia.ru/text/category/logoped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2021-08-11T18:30:00Z</dcterms:created>
  <dcterms:modified xsi:type="dcterms:W3CDTF">2024-02-29T09:31:00Z</dcterms:modified>
</cp:coreProperties>
</file>