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 w:rsidR="004E35FC">
        <w:rPr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C5442B" w:rsidP="00C7795E">
      <w:pPr>
        <w:pStyle w:val="a4"/>
      </w:pPr>
      <w:r>
        <w:t>«</w:t>
      </w:r>
      <w:r w:rsidR="000B76D2">
        <w:t>КАК ЗАЩИТИТЬ РЕБЕНКА ОТ УКУСОВ НАСЕКОМЫХ, ЖИВОТНЫХ И ЗМЕЙ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Pr="00974F1F" w:rsidRDefault="000B76D2">
      <w:pPr>
        <w:pStyle w:val="a3"/>
        <w:ind w:right="107"/>
        <w:jc w:val="right"/>
      </w:pPr>
      <w:r>
        <w:t>Медицинский работник</w:t>
      </w:r>
      <w:r w:rsidR="00FF4BE5" w:rsidRPr="00974F1F">
        <w:t>:</w:t>
      </w:r>
    </w:p>
    <w:p w:rsidR="009F50AA" w:rsidRPr="00974F1F" w:rsidRDefault="000B76D2">
      <w:pPr>
        <w:pStyle w:val="a3"/>
        <w:ind w:right="107"/>
        <w:jc w:val="right"/>
      </w:pPr>
      <w:proofErr w:type="spellStart"/>
      <w:r>
        <w:t>Грасимчук</w:t>
      </w:r>
      <w:proofErr w:type="spellEnd"/>
      <w:r>
        <w:t xml:space="preserve"> Г.Г.</w:t>
      </w:r>
    </w:p>
    <w:p w:rsidR="004F6CBA" w:rsidRDefault="004F6CBA">
      <w:pPr>
        <w:pStyle w:val="a3"/>
        <w:ind w:right="107"/>
        <w:jc w:val="right"/>
      </w:pP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Pr="00E7053E" w:rsidRDefault="00FF4BE5" w:rsidP="00E7053E">
      <w:pPr>
        <w:pStyle w:val="1"/>
        <w:spacing w:before="0"/>
        <w:ind w:right="345"/>
      </w:pPr>
      <w:r w:rsidRPr="00E7053E">
        <w:lastRenderedPageBreak/>
        <w:t>Консультация</w:t>
      </w:r>
    </w:p>
    <w:p w:rsidR="004F3691" w:rsidRDefault="00F1094A" w:rsidP="004E61A9">
      <w:pPr>
        <w:ind w:left="346" w:right="347"/>
        <w:jc w:val="center"/>
        <w:rPr>
          <w:b/>
          <w:sz w:val="28"/>
          <w:szCs w:val="28"/>
        </w:rPr>
      </w:pPr>
      <w:r w:rsidRPr="00E7053E">
        <w:rPr>
          <w:b/>
          <w:sz w:val="28"/>
          <w:szCs w:val="28"/>
        </w:rPr>
        <w:t>«</w:t>
      </w:r>
      <w:r w:rsidR="000B76D2" w:rsidRPr="000B76D2">
        <w:rPr>
          <w:b/>
          <w:sz w:val="28"/>
          <w:szCs w:val="28"/>
        </w:rPr>
        <w:t>Как защитить ребенка от укусов насекомых, животных и змей</w:t>
      </w:r>
      <w:r w:rsidR="00E7053E" w:rsidRPr="004E61A9">
        <w:rPr>
          <w:b/>
          <w:sz w:val="28"/>
          <w:szCs w:val="28"/>
        </w:rPr>
        <w:t>»</w:t>
      </w:r>
    </w:p>
    <w:p w:rsidR="00DA4ED5" w:rsidRDefault="00DA4ED5" w:rsidP="00DA4ED5">
      <w:pPr>
        <w:pStyle w:val="a6"/>
        <w:shd w:val="clear" w:color="auto" w:fill="FFFFFF"/>
        <w:spacing w:before="0" w:beforeAutospacing="0" w:after="0" w:afterAutospacing="0"/>
        <w:rPr>
          <w:rStyle w:val="aa"/>
          <w:rFonts w:ascii="Segoe UI" w:hAnsi="Segoe UI" w:cs="Segoe UI"/>
          <w:color w:val="3E3636"/>
        </w:rPr>
      </w:pPr>
    </w:p>
    <w:p w:rsidR="00DA4ED5" w:rsidRPr="00DA4ED5" w:rsidRDefault="00DA4ED5" w:rsidP="00DA4ED5">
      <w:pPr>
        <w:pStyle w:val="a6"/>
        <w:shd w:val="clear" w:color="auto" w:fill="FFFFFF"/>
        <w:spacing w:before="0" w:beforeAutospacing="0" w:after="0" w:afterAutospacing="0"/>
        <w:rPr>
          <w:rStyle w:val="aa"/>
          <w:rFonts w:ascii="Segoe UI" w:hAnsi="Segoe UI" w:cs="Segoe UI"/>
        </w:rPr>
      </w:pPr>
      <w:r w:rsidRPr="00DA4ED5">
        <w:rPr>
          <w:rStyle w:val="aa"/>
          <w:i w:val="0"/>
          <w:sz w:val="28"/>
          <w:szCs w:val="28"/>
        </w:rPr>
        <w:t>С наступлением теплых деньков всем нам хочется больше времени проводить с детьми на свежем воздухе: погулять в парке или лесу, поиграть и подышать свежим воздухом. Однако не следует забывать о том, что в траве, кустарниках, рядом с деревьями, на пнях и камнях могут таиться множество опасных змей, животных, насекомых — ядовитых и переносчиков заболеваний. Они опасны тем, что их укусы могут привести к развитию аллергических реакций, отеков, отравлению, интоксикации, заражению, а в тяжелых случаях — к гибели. Как обезопасить себя и своего ребенка, как себя вести,</w:t>
      </w:r>
      <w:r w:rsidRPr="00DA4ED5">
        <w:rPr>
          <w:rStyle w:val="aa"/>
          <w:i w:val="0"/>
          <w:sz w:val="28"/>
          <w:szCs w:val="28"/>
        </w:rPr>
        <w:t xml:space="preserve"> если не удалось избежать укуса?</w:t>
      </w:r>
      <w:r w:rsidRPr="00DA4ED5">
        <w:rPr>
          <w:rStyle w:val="aa"/>
          <w:rFonts w:ascii="Segoe UI" w:hAnsi="Segoe UI" w:cs="Segoe UI"/>
        </w:rPr>
        <w:t xml:space="preserve"> </w:t>
      </w:r>
    </w:p>
    <w:p w:rsidR="00DA4ED5" w:rsidRPr="00DA4ED5" w:rsidRDefault="00DA4ED5" w:rsidP="00DA4ED5">
      <w:pPr>
        <w:pStyle w:val="4"/>
        <w:shd w:val="clear" w:color="auto" w:fill="FFFFFF"/>
        <w:spacing w:before="0" w:line="486" w:lineRule="atLeast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DA4ED5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Змеи</w:t>
      </w:r>
    </w:p>
    <w:p w:rsidR="00DA4ED5" w:rsidRPr="00DA4ED5" w:rsidRDefault="00DA4ED5" w:rsidP="00DA4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По </w:t>
      </w:r>
      <w:hyperlink r:id="rId6" w:history="1">
        <w:r w:rsidRPr="00DA4ED5">
          <w:rPr>
            <w:rStyle w:val="a9"/>
            <w:color w:val="auto"/>
            <w:sz w:val="28"/>
            <w:szCs w:val="28"/>
            <w:u w:val="none"/>
          </w:rPr>
          <w:t>данным</w:t>
        </w:r>
      </w:hyperlink>
      <w:r w:rsidRPr="00DA4ED5">
        <w:rPr>
          <w:sz w:val="28"/>
          <w:szCs w:val="28"/>
        </w:rPr>
        <w:t xml:space="preserve"> ВОЗ, ежегодно в мире 5,8 </w:t>
      </w:r>
      <w:proofErr w:type="gramStart"/>
      <w:r w:rsidRPr="00DA4ED5">
        <w:rPr>
          <w:sz w:val="28"/>
          <w:szCs w:val="28"/>
        </w:rPr>
        <w:t>млн</w:t>
      </w:r>
      <w:proofErr w:type="gramEnd"/>
      <w:r w:rsidRPr="00DA4ED5">
        <w:rPr>
          <w:sz w:val="28"/>
          <w:szCs w:val="28"/>
        </w:rPr>
        <w:t xml:space="preserve"> человек подвергаются укусам змей, половина из которых — ядовитые. Большинство змей, встречающихся в России, </w:t>
      </w:r>
      <w:proofErr w:type="gramStart"/>
      <w:r w:rsidRPr="00DA4ED5">
        <w:rPr>
          <w:sz w:val="28"/>
          <w:szCs w:val="28"/>
        </w:rPr>
        <w:t>неопасные</w:t>
      </w:r>
      <w:proofErr w:type="gramEnd"/>
      <w:r w:rsidRPr="00DA4ED5">
        <w:rPr>
          <w:sz w:val="28"/>
          <w:szCs w:val="28"/>
        </w:rPr>
        <w:t>. Но обитают порядка 7 видов ядовитых. Из них гадюка обыкновенная является самой распространенной змеей, ее можно встретить повсеместно — в полях, лесах, возле рек, озер и на болотах. Она не агрессивна, старается избегать встречи с человеком.</w:t>
      </w:r>
    </w:p>
    <w:p w:rsidR="00DA4ED5" w:rsidRPr="00DA4ED5" w:rsidRDefault="00DA4ED5" w:rsidP="00DA4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Змея никогда не нападает первой. Она только обороняется, если ее спровоцировать, — например, когда на нее наступили или сели на камень или пень, на котором змея грелась на солнышке, случайно или намеренно ухватили, задели палкой. Змеи нападают в основном на движущийся объект. Они не имеют слуха, но реагируют на вибрацию, поэтому, если вы оказались в зоне досягаемости змеи, не издавайте громких звуков.</w:t>
      </w:r>
      <w:r>
        <w:rPr>
          <w:sz w:val="28"/>
          <w:szCs w:val="28"/>
        </w:rPr>
        <w:t xml:space="preserve"> </w:t>
      </w:r>
      <w:r w:rsidRPr="00DA4ED5">
        <w:rPr>
          <w:sz w:val="28"/>
          <w:szCs w:val="28"/>
        </w:rPr>
        <w:t>Укусы ядовитых змей опасны для жизни. В местах, где водятся змеи, нельзя ходить босиком. Укусы змей наиболее опасны, когда яд попадает в кровеносный или лимфатический сосуд. Интоксикация нарастает в течение 1–4 часов. Токсичность яда зависит от вида змеи.</w:t>
      </w:r>
    </w:p>
    <w:p w:rsidR="00DA4ED5" w:rsidRPr="00DA4ED5" w:rsidRDefault="00DA4ED5" w:rsidP="00DA4ED5">
      <w:pPr>
        <w:pStyle w:val="a6"/>
        <w:shd w:val="clear" w:color="auto" w:fill="FFFFFF"/>
        <w:spacing w:before="0" w:beforeAutospacing="0" w:after="0" w:afterAutospacing="0" w:line="432" w:lineRule="atLeast"/>
        <w:jc w:val="both"/>
        <w:rPr>
          <w:sz w:val="28"/>
          <w:szCs w:val="28"/>
        </w:rPr>
      </w:pPr>
      <w:r w:rsidRPr="00DA4ED5">
        <w:rPr>
          <w:bCs/>
          <w:spacing w:val="5"/>
          <w:sz w:val="28"/>
          <w:szCs w:val="28"/>
        </w:rPr>
        <w:t>Если ребенка укусила змея, не стоит тратить время на размышления, ядовитая она или нет. Необходимо быстрее доставить пострадавшего в медицинское учреждение.</w:t>
      </w:r>
      <w:r>
        <w:rPr>
          <w:bCs/>
          <w:spacing w:val="5"/>
          <w:sz w:val="28"/>
          <w:szCs w:val="28"/>
        </w:rPr>
        <w:t xml:space="preserve"> </w:t>
      </w:r>
      <w:r w:rsidRPr="00DA4ED5">
        <w:rPr>
          <w:sz w:val="28"/>
          <w:szCs w:val="28"/>
        </w:rPr>
        <w:t>Если ребенок маленький и не может сказать, что случилось, укус змеи можно распознать по наличию на коже двух глубоких ранок.</w:t>
      </w:r>
    </w:p>
    <w:p w:rsidR="00DA4ED5" w:rsidRPr="00DA4ED5" w:rsidRDefault="00DA4ED5" w:rsidP="00DA4ED5">
      <w:pPr>
        <w:pStyle w:val="5"/>
        <w:shd w:val="clear" w:color="auto" w:fill="FFFFFF"/>
        <w:spacing w:before="0" w:line="420" w:lineRule="atLeast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A4ED5">
        <w:rPr>
          <w:rFonts w:ascii="Times New Roman" w:hAnsi="Times New Roman" w:cs="Times New Roman"/>
          <w:color w:val="auto"/>
          <w:spacing w:val="2"/>
          <w:sz w:val="28"/>
          <w:szCs w:val="28"/>
        </w:rPr>
        <w:t>Симптомы при укусе ядовитой змеи</w:t>
      </w:r>
    </w:p>
    <w:p w:rsidR="00DA4ED5" w:rsidRPr="00DA4ED5" w:rsidRDefault="00DA4ED5" w:rsidP="00DA4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 xml:space="preserve">Жгучая боль в месте поражения, краснота, отечность, точечные кровоизлияния под кожей, пузырьки с жидкостью. </w:t>
      </w:r>
      <w:proofErr w:type="gramStart"/>
      <w:r w:rsidRPr="00DA4ED5">
        <w:rPr>
          <w:sz w:val="28"/>
          <w:szCs w:val="28"/>
        </w:rPr>
        <w:t>Одновременно с этим появляются признаки общего отравления: потливость, одышка, тахикардия, упадок сил, мышечная слабость, головокружение, тошнота, рвота, слабый пульс, снижение артериального давления, обморок, коллапс.</w:t>
      </w:r>
      <w:proofErr w:type="gramEnd"/>
    </w:p>
    <w:p w:rsidR="00DA4ED5" w:rsidRPr="00DA4ED5" w:rsidRDefault="00DA4ED5" w:rsidP="00DA4ED5">
      <w:pPr>
        <w:pStyle w:val="5"/>
        <w:shd w:val="clear" w:color="auto" w:fill="FFFFFF"/>
        <w:spacing w:before="0" w:line="420" w:lineRule="atLeast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A4ED5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Первая помощь при укусах ядовитых змей</w:t>
      </w:r>
    </w:p>
    <w:p w:rsidR="00DA4ED5" w:rsidRPr="00DA4ED5" w:rsidRDefault="00DA4ED5" w:rsidP="00DA4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Главное правило — не паниковать! Ребенка нужно положить горизонтально, успокоить, попросить не двигаться: сокращение мышц приводит к быстрому распространению яда.</w:t>
      </w:r>
    </w:p>
    <w:p w:rsidR="00DA4ED5" w:rsidRPr="00DA4ED5" w:rsidRDefault="00DA4ED5" w:rsidP="00DA4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Срочно вызвать скорую помощь, а если это невозможно, самостоятельно доставить пострадавшего в больницу, оказывая первую помощь:</w:t>
      </w:r>
    </w:p>
    <w:p w:rsidR="00DA4ED5" w:rsidRPr="00DA4ED5" w:rsidRDefault="00DA4ED5" w:rsidP="00DA4ED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обездвижить укушенную конечность, наложив фиксирующую повязку;</w:t>
      </w:r>
    </w:p>
    <w:p w:rsidR="00DA4ED5" w:rsidRPr="00DA4ED5" w:rsidRDefault="00DA4ED5" w:rsidP="00DA4ED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пострадавшая конечность должна быть ниже уровня сердца, чтобы задержать проникновение яда в кровь;</w:t>
      </w:r>
    </w:p>
    <w:p w:rsidR="00DA4ED5" w:rsidRPr="00DA4ED5" w:rsidRDefault="00DA4ED5" w:rsidP="00DA4ED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lastRenderedPageBreak/>
        <w:t>если змея укусила сквозь одежду, снять ее или аккуратно вырезать часть ткани: на ней может оставаться яд;</w:t>
      </w:r>
    </w:p>
    <w:p w:rsidR="00DA4ED5" w:rsidRPr="00DA4ED5" w:rsidRDefault="00DA4ED5" w:rsidP="00DA4ED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промыть место укуса водой или протереть влажной салфеткой, наложить нетугую повязку;</w:t>
      </w:r>
    </w:p>
    <w:p w:rsidR="00DA4ED5" w:rsidRPr="00DA4ED5" w:rsidRDefault="00DA4ED5" w:rsidP="00DA4ED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обильное питье поможет снизить интоксикацию;</w:t>
      </w:r>
    </w:p>
    <w:p w:rsidR="00DA4ED5" w:rsidRPr="00DA4ED5" w:rsidRDefault="00DA4ED5" w:rsidP="00DA4ED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антигистаминный препарат поможет в случае аллергической реакции.</w:t>
      </w:r>
    </w:p>
    <w:p w:rsidR="00DA4ED5" w:rsidRPr="00DA4ED5" w:rsidRDefault="00DA4ED5" w:rsidP="00DA4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Мнения специалистов разделились в том, можно ли отсасывать яд из места укуса, поможет ли это: ведь яд попал в кровоток. Более того, если у человека, который решил отсосать яд у пострадавшего, есть раны в ротовой полости, то опасности подвергается и он тоже.</w:t>
      </w:r>
    </w:p>
    <w:p w:rsidR="00DA4ED5" w:rsidRPr="00DA4ED5" w:rsidRDefault="00DA4ED5" w:rsidP="00DA4ED5">
      <w:pPr>
        <w:pStyle w:val="5"/>
        <w:shd w:val="clear" w:color="auto" w:fill="FFFFFF"/>
        <w:spacing w:before="0" w:line="420" w:lineRule="atLeast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A4ED5">
        <w:rPr>
          <w:rFonts w:ascii="Times New Roman" w:hAnsi="Times New Roman" w:cs="Times New Roman"/>
          <w:color w:val="auto"/>
          <w:spacing w:val="2"/>
          <w:sz w:val="28"/>
          <w:szCs w:val="28"/>
        </w:rPr>
        <w:t>Что НЕ нужно делать</w:t>
      </w:r>
    </w:p>
    <w:p w:rsidR="00DA4ED5" w:rsidRPr="00DA4ED5" w:rsidRDefault="00DA4ED5" w:rsidP="00DA4ED5">
      <w:pPr>
        <w:widowControl/>
        <w:numPr>
          <w:ilvl w:val="0"/>
          <w:numId w:val="18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Накладывать жгут выше места укуса, поскольку это может вызвать застой крови.</w:t>
      </w:r>
    </w:p>
    <w:p w:rsidR="00DA4ED5" w:rsidRPr="00DA4ED5" w:rsidRDefault="00DA4ED5" w:rsidP="00DA4ED5">
      <w:pPr>
        <w:widowControl/>
        <w:numPr>
          <w:ilvl w:val="0"/>
          <w:numId w:val="18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Надрезать место укуса: яд разносится по крови моментально, он уже отравляет организм, а надрезы лишь усилят кровотечение.</w:t>
      </w:r>
    </w:p>
    <w:p w:rsidR="00DA4ED5" w:rsidRPr="00DA4ED5" w:rsidRDefault="00DA4ED5" w:rsidP="00DA4ED5">
      <w:pPr>
        <w:widowControl/>
        <w:numPr>
          <w:ilvl w:val="0"/>
          <w:numId w:val="18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Прикладывать лед и теплые компрессы.</w:t>
      </w:r>
    </w:p>
    <w:p w:rsidR="00DA4ED5" w:rsidRPr="00DA4ED5" w:rsidRDefault="00DA4ED5" w:rsidP="00DA4ED5">
      <w:pPr>
        <w:pStyle w:val="5"/>
        <w:shd w:val="clear" w:color="auto" w:fill="FFFFFF"/>
        <w:spacing w:before="0" w:line="420" w:lineRule="atLeast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A4ED5">
        <w:rPr>
          <w:rFonts w:ascii="Times New Roman" w:hAnsi="Times New Roman" w:cs="Times New Roman"/>
          <w:color w:val="auto"/>
          <w:spacing w:val="2"/>
          <w:sz w:val="28"/>
          <w:szCs w:val="28"/>
        </w:rPr>
        <w:t>Меры по предупреждению укусов змей</w:t>
      </w:r>
    </w:p>
    <w:p w:rsidR="00DA4ED5" w:rsidRPr="00DA4ED5" w:rsidRDefault="00DA4ED5" w:rsidP="00DA4ED5">
      <w:pPr>
        <w:widowControl/>
        <w:numPr>
          <w:ilvl w:val="0"/>
          <w:numId w:val="19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Не трогайте змей.</w:t>
      </w:r>
    </w:p>
    <w:p w:rsidR="00DA4ED5" w:rsidRPr="00DA4ED5" w:rsidRDefault="00DA4ED5" w:rsidP="00DA4ED5">
      <w:pPr>
        <w:widowControl/>
        <w:numPr>
          <w:ilvl w:val="0"/>
          <w:numId w:val="19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Не ходите босиком, идеальная обувь в местах, где возможно встретить змей, — сапоги.</w:t>
      </w:r>
    </w:p>
    <w:p w:rsidR="00DA4ED5" w:rsidRPr="00DA4ED5" w:rsidRDefault="00DA4ED5" w:rsidP="00DA4ED5">
      <w:pPr>
        <w:widowControl/>
        <w:numPr>
          <w:ilvl w:val="0"/>
          <w:numId w:val="19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Помните: где много грызунов, там и змеи, ведь грызуны — их основной источник пищи.</w:t>
      </w:r>
    </w:p>
    <w:p w:rsidR="00DA4ED5" w:rsidRPr="00DA4ED5" w:rsidRDefault="00DA4ED5" w:rsidP="00DA4ED5">
      <w:pPr>
        <w:widowControl/>
        <w:numPr>
          <w:ilvl w:val="0"/>
          <w:numId w:val="19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Будьте особенно внимательными в густой траве, заросших ямах, не вступайте туда, не убедившись, что там безопасно.</w:t>
      </w:r>
    </w:p>
    <w:p w:rsidR="00DA4ED5" w:rsidRPr="00DA4ED5" w:rsidRDefault="00DA4ED5" w:rsidP="00DA4ED5">
      <w:pPr>
        <w:widowControl/>
        <w:numPr>
          <w:ilvl w:val="0"/>
          <w:numId w:val="19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Не устраивайте привал возле деревьев с дуплами, прогнивших пней, входов в пещеру, куч мусора.</w:t>
      </w:r>
    </w:p>
    <w:p w:rsidR="00DA4ED5" w:rsidRPr="00DA4ED5" w:rsidRDefault="00DA4ED5" w:rsidP="00DA4ED5">
      <w:pPr>
        <w:widowControl/>
        <w:numPr>
          <w:ilvl w:val="0"/>
          <w:numId w:val="19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DA4ED5">
        <w:rPr>
          <w:sz w:val="28"/>
          <w:szCs w:val="28"/>
        </w:rPr>
        <w:t>Не совершайте резких движений при непосредственной встрече со змеей, медленно отойдите подальше от нее.</w:t>
      </w:r>
    </w:p>
    <w:p w:rsidR="00DA4ED5" w:rsidRPr="00FB5592" w:rsidRDefault="00DA4ED5" w:rsidP="00FB5592">
      <w:pPr>
        <w:pStyle w:val="4"/>
        <w:shd w:val="clear" w:color="auto" w:fill="FFFFFF"/>
        <w:spacing w:before="0" w:line="486" w:lineRule="atLeast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FB5592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Пауки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pacing w:val="5"/>
          <w:sz w:val="28"/>
          <w:szCs w:val="28"/>
        </w:rPr>
      </w:pPr>
      <w:r w:rsidRPr="00FB5592">
        <w:rPr>
          <w:sz w:val="28"/>
          <w:szCs w:val="28"/>
        </w:rPr>
        <w:t xml:space="preserve">На территории России насчитывается 77 видов пауков. Из них к </w:t>
      </w:r>
      <w:proofErr w:type="gramStart"/>
      <w:r w:rsidRPr="00FB5592">
        <w:rPr>
          <w:sz w:val="28"/>
          <w:szCs w:val="28"/>
        </w:rPr>
        <w:t>опасным</w:t>
      </w:r>
      <w:proofErr w:type="gramEnd"/>
      <w:r w:rsidRPr="00FB5592">
        <w:rPr>
          <w:sz w:val="28"/>
          <w:szCs w:val="28"/>
        </w:rPr>
        <w:t xml:space="preserve"> относят менее 0,1%. Паучий яд развивался так, чтобы действовать на насекомых, значительно уступающих размерами человеку. Поэтому в большинстве случаев укус грозит болью, кожным дерматитом или аллергией, но не более. Большинство пауков </w:t>
      </w:r>
      <w:proofErr w:type="gramStart"/>
      <w:r w:rsidRPr="00FB5592">
        <w:rPr>
          <w:sz w:val="28"/>
          <w:szCs w:val="28"/>
        </w:rPr>
        <w:t>кусают в момент</w:t>
      </w:r>
      <w:proofErr w:type="gramEnd"/>
      <w:r w:rsidRPr="00FB5592">
        <w:rPr>
          <w:sz w:val="28"/>
          <w:szCs w:val="28"/>
        </w:rPr>
        <w:t xml:space="preserve"> опасности.</w:t>
      </w:r>
      <w:r w:rsidRPr="00FB5592">
        <w:rPr>
          <w:sz w:val="28"/>
          <w:szCs w:val="28"/>
        </w:rPr>
        <w:t xml:space="preserve"> </w:t>
      </w:r>
      <w:proofErr w:type="gramStart"/>
      <w:r w:rsidRPr="00FB5592">
        <w:rPr>
          <w:sz w:val="28"/>
          <w:szCs w:val="28"/>
        </w:rPr>
        <w:t>В России всего к условно ядовитым относят 10 пауков, самый запоминающийся из них и самый ядовитый — каракурт.</w:t>
      </w:r>
      <w:proofErr w:type="gramEnd"/>
      <w:r w:rsidRPr="00FB5592">
        <w:rPr>
          <w:sz w:val="28"/>
          <w:szCs w:val="28"/>
        </w:rPr>
        <w:t xml:space="preserve"> Для него характерна черная окраска и 13 красных пятен. Распространен караку</w:t>
      </w:r>
      <w:proofErr w:type="gramStart"/>
      <w:r w:rsidRPr="00FB5592">
        <w:rPr>
          <w:sz w:val="28"/>
          <w:szCs w:val="28"/>
        </w:rPr>
        <w:t>рт в Ср</w:t>
      </w:r>
      <w:proofErr w:type="gramEnd"/>
      <w:r w:rsidRPr="00FB5592">
        <w:rPr>
          <w:sz w:val="28"/>
          <w:szCs w:val="28"/>
        </w:rPr>
        <w:t xml:space="preserve">едней Азии и Казахстане, в Нижнем Поволжье, на Северном Кавказе и в Закавказье, в Крыму, на юге Молдавии. </w:t>
      </w:r>
      <w:proofErr w:type="gramStart"/>
      <w:r w:rsidRPr="00FB5592">
        <w:rPr>
          <w:sz w:val="28"/>
          <w:szCs w:val="28"/>
        </w:rPr>
        <w:t>В 2010 году каракурты появились в нехарактерных для этого вида Саратовской и Волгоградской областях.</w:t>
      </w:r>
      <w:proofErr w:type="gramEnd"/>
      <w:r w:rsidRPr="00FB5592">
        <w:rPr>
          <w:sz w:val="28"/>
          <w:szCs w:val="28"/>
        </w:rPr>
        <w:t xml:space="preserve"> Поэтому говорить о локализации ядовитых членистоногих в определенных регионах не приходится.</w:t>
      </w:r>
      <w:r w:rsidR="00FB5592">
        <w:rPr>
          <w:sz w:val="28"/>
          <w:szCs w:val="28"/>
        </w:rPr>
        <w:t xml:space="preserve"> </w:t>
      </w:r>
      <w:r w:rsidRPr="00FB5592">
        <w:rPr>
          <w:spacing w:val="2"/>
          <w:sz w:val="28"/>
          <w:szCs w:val="28"/>
        </w:rPr>
        <w:t>Каракурт</w:t>
      </w:r>
      <w:r w:rsidRPr="00FB5592">
        <w:rPr>
          <w:spacing w:val="2"/>
          <w:sz w:val="28"/>
          <w:szCs w:val="28"/>
        </w:rPr>
        <w:t xml:space="preserve"> с</w:t>
      </w:r>
      <w:r w:rsidRPr="00FB5592">
        <w:rPr>
          <w:sz w:val="28"/>
          <w:szCs w:val="28"/>
        </w:rPr>
        <w:t xml:space="preserve">читается агрессивным, но кусает человека только тогда, когда считает, что тот опасен для гнезда, в котором находятся мешочки с яйцами. Селится в местах скопления мусора, в том числе в уличных туалетах. Его привлекают скопления мух. Поэтому людям следует избегать скоплений паутины в сараях, подвалах и гаражах у отверстий. Селится каракурт в норах в земле, оставленных грызунами, или в расщелинах. Не </w:t>
      </w:r>
      <w:proofErr w:type="gramStart"/>
      <w:r w:rsidRPr="00FB5592">
        <w:rPr>
          <w:sz w:val="28"/>
          <w:szCs w:val="28"/>
        </w:rPr>
        <w:t>смертелен</w:t>
      </w:r>
      <w:proofErr w:type="gramEnd"/>
      <w:r w:rsidRPr="00FB5592">
        <w:rPr>
          <w:sz w:val="28"/>
          <w:szCs w:val="28"/>
        </w:rPr>
        <w:t xml:space="preserve"> для человека.</w:t>
      </w:r>
      <w:r w:rsidR="00FB5592" w:rsidRPr="00FB5592">
        <w:rPr>
          <w:sz w:val="28"/>
          <w:szCs w:val="28"/>
        </w:rPr>
        <w:t xml:space="preserve"> </w:t>
      </w:r>
      <w:r w:rsidRPr="00FB5592">
        <w:rPr>
          <w:b/>
          <w:bCs/>
          <w:spacing w:val="5"/>
          <w:sz w:val="28"/>
          <w:szCs w:val="28"/>
        </w:rPr>
        <w:t> </w:t>
      </w:r>
      <w:r w:rsidRPr="00FB5592">
        <w:rPr>
          <w:bCs/>
          <w:spacing w:val="5"/>
          <w:sz w:val="28"/>
          <w:szCs w:val="28"/>
        </w:rPr>
        <w:t>Укус каракурта опасен только для тех, у кого аллергия на паучий яд, то есть для 5% людей.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 xml:space="preserve">При укусе паук вводит небольшое количество яда, боль от укуса ощущается как укол булавкой. Заметить паука, скрывающегося в траве или на земле, бывает </w:t>
      </w:r>
      <w:r w:rsidRPr="00FB5592">
        <w:rPr>
          <w:sz w:val="28"/>
          <w:szCs w:val="28"/>
        </w:rPr>
        <w:lastRenderedPageBreak/>
        <w:t>довольно сложно. Иногда человек даже не сразу понимает, что его укусил паук. На месте укуса образуется небольшое белое пятно с розовой и красной каемкой, позже может нарастать покраснение и отек. Человек испытывает мышечную боль, озноб. Пострадавший возбужден, покрыт холодным потом, лицо покрасневшее, склеры налиты кровью, повышается температура тела. Могут возникнуть тошнота и рвота.</w:t>
      </w:r>
    </w:p>
    <w:p w:rsidR="00DA4ED5" w:rsidRPr="00FB5592" w:rsidRDefault="00DA4ED5" w:rsidP="00FB5592">
      <w:pPr>
        <w:pStyle w:val="5"/>
        <w:shd w:val="clear" w:color="auto" w:fill="FFFFFF"/>
        <w:spacing w:before="0" w:line="420" w:lineRule="atLeast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B5592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Первая помощь при укусе паука</w:t>
      </w:r>
    </w:p>
    <w:p w:rsidR="00DA4ED5" w:rsidRPr="00FB5592" w:rsidRDefault="00DA4ED5" w:rsidP="00FB5592">
      <w:pPr>
        <w:widowControl/>
        <w:numPr>
          <w:ilvl w:val="0"/>
          <w:numId w:val="20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Промыть рану чистой водой с мылом, чтобы вымыть яд;</w:t>
      </w:r>
    </w:p>
    <w:p w:rsidR="00DA4ED5" w:rsidRPr="00FB5592" w:rsidRDefault="00DA4ED5" w:rsidP="00FB5592">
      <w:pPr>
        <w:widowControl/>
        <w:numPr>
          <w:ilvl w:val="0"/>
          <w:numId w:val="20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продезинфицировать рану спиртом или перекисью водорода;</w:t>
      </w:r>
    </w:p>
    <w:p w:rsidR="00DA4ED5" w:rsidRPr="00FB5592" w:rsidRDefault="00DA4ED5" w:rsidP="00FB5592">
      <w:pPr>
        <w:widowControl/>
        <w:numPr>
          <w:ilvl w:val="0"/>
          <w:numId w:val="20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обильное питье;</w:t>
      </w:r>
    </w:p>
    <w:p w:rsidR="00DA4ED5" w:rsidRPr="00FB5592" w:rsidRDefault="00DA4ED5" w:rsidP="00FB5592">
      <w:pPr>
        <w:widowControl/>
        <w:numPr>
          <w:ilvl w:val="0"/>
          <w:numId w:val="20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прием обезболивающего средства;</w:t>
      </w:r>
    </w:p>
    <w:p w:rsidR="00DA4ED5" w:rsidRPr="00FB5592" w:rsidRDefault="00DA4ED5" w:rsidP="00FB5592">
      <w:pPr>
        <w:widowControl/>
        <w:numPr>
          <w:ilvl w:val="0"/>
          <w:numId w:val="20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срочная госпитализация.</w:t>
      </w:r>
    </w:p>
    <w:p w:rsidR="00DA4ED5" w:rsidRPr="00FB5592" w:rsidRDefault="00FB5592" w:rsidP="00FB5592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 xml:space="preserve">         </w:t>
      </w:r>
      <w:bookmarkStart w:id="0" w:name="_GoBack"/>
      <w:bookmarkEnd w:id="0"/>
      <w:r w:rsidR="00DA4ED5" w:rsidRPr="00FB5592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Насекомые</w:t>
      </w:r>
    </w:p>
    <w:p w:rsidR="00DA4ED5" w:rsidRPr="00FB5592" w:rsidRDefault="00DA4ED5" w:rsidP="00FB5592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B5592">
        <w:rPr>
          <w:rFonts w:ascii="Times New Roman" w:hAnsi="Times New Roman" w:cs="Times New Roman"/>
          <w:color w:val="auto"/>
          <w:spacing w:val="2"/>
          <w:sz w:val="28"/>
          <w:szCs w:val="28"/>
        </w:rPr>
        <w:t>Шмели, пчелы, шершни и осы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Нападение некоторых насекомых, например</w:t>
      </w:r>
      <w:proofErr w:type="gramStart"/>
      <w:r w:rsidRPr="00FB5592">
        <w:rPr>
          <w:sz w:val="28"/>
          <w:szCs w:val="28"/>
        </w:rPr>
        <w:t>,</w:t>
      </w:r>
      <w:proofErr w:type="gramEnd"/>
      <w:r w:rsidRPr="00FB5592">
        <w:rPr>
          <w:sz w:val="28"/>
          <w:szCs w:val="28"/>
        </w:rPr>
        <w:t xml:space="preserve"> пчел, шершней, могут спровоцировать близкое нахождение возле их гнезда и резкие запахи: духи, одеколон.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B5592">
        <w:rPr>
          <w:sz w:val="28"/>
          <w:szCs w:val="28"/>
        </w:rPr>
        <w:t>Укус </w:t>
      </w:r>
      <w:r w:rsidRPr="00FB5592">
        <w:rPr>
          <w:rStyle w:val="ab"/>
          <w:b w:val="0"/>
          <w:sz w:val="28"/>
          <w:szCs w:val="28"/>
        </w:rPr>
        <w:t>пчелы</w:t>
      </w:r>
      <w:r w:rsidRPr="00FB5592">
        <w:rPr>
          <w:sz w:val="28"/>
          <w:szCs w:val="28"/>
        </w:rPr>
        <w:t xml:space="preserve"> весьма болезненный, а массовые </w:t>
      </w:r>
      <w:proofErr w:type="spellStart"/>
      <w:r w:rsidRPr="00FB5592">
        <w:rPr>
          <w:sz w:val="28"/>
          <w:szCs w:val="28"/>
        </w:rPr>
        <w:t>ужаления</w:t>
      </w:r>
      <w:proofErr w:type="spellEnd"/>
      <w:r w:rsidRPr="00FB5592">
        <w:rPr>
          <w:sz w:val="28"/>
          <w:szCs w:val="28"/>
        </w:rPr>
        <w:t xml:space="preserve"> при нападении роя пчел могут привести даже к смертельному исходу.</w:t>
      </w:r>
      <w:proofErr w:type="gramEnd"/>
      <w:r w:rsidRPr="00FB5592">
        <w:rPr>
          <w:sz w:val="28"/>
          <w:szCs w:val="28"/>
        </w:rPr>
        <w:t xml:space="preserve"> Пчелиный яд — это сильный аллерген и этим опасен. Особенно при поражениях слизистых оболочек рта и дыхательных путей, это может привести к асфиксии. У отдельных людей один укус может вызвать анафилактический шок.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592">
        <w:rPr>
          <w:rStyle w:val="ab"/>
          <w:b w:val="0"/>
          <w:sz w:val="28"/>
          <w:szCs w:val="28"/>
        </w:rPr>
        <w:t>Шершень</w:t>
      </w:r>
      <w:r w:rsidRPr="00FB5592">
        <w:rPr>
          <w:sz w:val="28"/>
          <w:szCs w:val="28"/>
        </w:rPr>
        <w:t xml:space="preserve"> значительно опаснее пчел и отличается высокой агрессивностью. Это крупное насекомое гнездится в дуплах, деревянных постройках, иногда в ульях. При укусе шершень выделяет в 2,5 раза больше яда, чем пчела. Местная реакция человеческого организма на укус шершня — это сильная боль, зуд, жжение и отеки крупных размеров на теле. Возможны головная боль, головокружение, учащенное сердцебиение, повышение температуры тела. Отравление может сопровождаться крапивницей, затруднением дыхания, развитием отека </w:t>
      </w:r>
      <w:proofErr w:type="spellStart"/>
      <w:r w:rsidRPr="00FB5592">
        <w:rPr>
          <w:sz w:val="28"/>
          <w:szCs w:val="28"/>
        </w:rPr>
        <w:t>Квинке</w:t>
      </w:r>
      <w:proofErr w:type="spellEnd"/>
      <w:r w:rsidRPr="00FB5592">
        <w:rPr>
          <w:sz w:val="28"/>
          <w:szCs w:val="28"/>
        </w:rPr>
        <w:t>, в тяжелых случаях — анафилактическим шоком и даже повлечь смерть. Симптомы укусов ядовитых насекомых напоминают отравление змеиным ядом.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Рекомендуется принять антигистаминный препарат и обратиться в лечебное учреждение.</w:t>
      </w:r>
    </w:p>
    <w:p w:rsidR="00DA4ED5" w:rsidRPr="00FB5592" w:rsidRDefault="00DA4ED5" w:rsidP="00FB5592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B5592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Первая помощь при укусах насекомых</w:t>
      </w:r>
    </w:p>
    <w:p w:rsidR="00DA4ED5" w:rsidRPr="00FB5592" w:rsidRDefault="00DA4ED5" w:rsidP="00FB5592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 xml:space="preserve">Удалите жало — делать это надо осторожно, так как на конце жала есть мешочек с ядом и если его раздавить, то яд попадет в организм. Жало можно соскрести ногтем или каким-нибудь предметом (не следует использовать пинцет, так как при сдавливании жала в кожу может попасть больше яда). Если не вытащить жало, </w:t>
      </w:r>
      <w:proofErr w:type="gramStart"/>
      <w:r w:rsidRPr="00FB5592">
        <w:rPr>
          <w:sz w:val="28"/>
          <w:szCs w:val="28"/>
        </w:rPr>
        <w:t>отек</w:t>
      </w:r>
      <w:proofErr w:type="gramEnd"/>
      <w:r w:rsidRPr="00FB5592">
        <w:rPr>
          <w:sz w:val="28"/>
          <w:szCs w:val="28"/>
        </w:rPr>
        <w:t xml:space="preserve"> и аллергическая реакция не прекратятся.</w:t>
      </w:r>
    </w:p>
    <w:p w:rsidR="00DA4ED5" w:rsidRPr="00FB5592" w:rsidRDefault="00DA4ED5" w:rsidP="00FB5592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Промойте ужаленное место и прикройте чем-нибудь, чтобы не попала грязь.</w:t>
      </w:r>
    </w:p>
    <w:p w:rsidR="00DA4ED5" w:rsidRPr="00FB5592" w:rsidRDefault="00DA4ED5" w:rsidP="00FB5592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Для уменьшения боли и припухлости приложите холодный компресс.</w:t>
      </w:r>
    </w:p>
    <w:p w:rsidR="00DA4ED5" w:rsidRPr="00FB5592" w:rsidRDefault="00DA4ED5" w:rsidP="00FB5592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Горячее питье — крепкий сладкий чай.</w:t>
      </w:r>
    </w:p>
    <w:p w:rsidR="00DA4ED5" w:rsidRPr="00FB5592" w:rsidRDefault="00DA4ED5" w:rsidP="00FB5592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Антигистаминные препараты.</w:t>
      </w:r>
    </w:p>
    <w:p w:rsidR="00DA4ED5" w:rsidRPr="00FB5592" w:rsidRDefault="00DA4ED5" w:rsidP="00FB5592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Постоянно наблюдайте за состоянием пострадавшего, следите за возможным появлением аллергической реакции (у некоторых людей тяжелая аллергическая реакция может привести к анафилактическому шоку).</w:t>
      </w:r>
    </w:p>
    <w:p w:rsidR="00DA4ED5" w:rsidRPr="00FB5592" w:rsidRDefault="00DA4ED5" w:rsidP="00FB5592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Вызовите скорую помощь.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592">
        <w:rPr>
          <w:rStyle w:val="ab"/>
          <w:b w:val="0"/>
          <w:sz w:val="28"/>
          <w:szCs w:val="28"/>
        </w:rPr>
        <w:t>Осы и шмели</w:t>
      </w:r>
      <w:r w:rsidRPr="00FB5592">
        <w:rPr>
          <w:sz w:val="28"/>
          <w:szCs w:val="28"/>
        </w:rPr>
        <w:t xml:space="preserve"> — более «миролюбивые» насекомые, чем пчела или шершень. Но оса может жалить многократно. На месте укуса может быть краснота, небольшая боль, отек. Значительной опасности при </w:t>
      </w:r>
      <w:proofErr w:type="gramStart"/>
      <w:r w:rsidRPr="00FB5592">
        <w:rPr>
          <w:sz w:val="28"/>
          <w:szCs w:val="28"/>
        </w:rPr>
        <w:t>одиночных</w:t>
      </w:r>
      <w:proofErr w:type="gramEnd"/>
      <w:r w:rsidRPr="00FB5592">
        <w:rPr>
          <w:sz w:val="28"/>
          <w:szCs w:val="28"/>
        </w:rPr>
        <w:t xml:space="preserve"> </w:t>
      </w:r>
      <w:proofErr w:type="spellStart"/>
      <w:r w:rsidRPr="00FB5592">
        <w:rPr>
          <w:sz w:val="28"/>
          <w:szCs w:val="28"/>
        </w:rPr>
        <w:t>ужалениях</w:t>
      </w:r>
      <w:proofErr w:type="spellEnd"/>
      <w:r w:rsidRPr="00FB5592">
        <w:rPr>
          <w:sz w:val="28"/>
          <w:szCs w:val="28"/>
        </w:rPr>
        <w:t xml:space="preserve"> нет. Но возможна сильная аллергическая реакция.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lastRenderedPageBreak/>
        <w:t>Первая помощь: промыть пораженные участки кожи раствором этилового или нашатырного спирта.</w:t>
      </w:r>
    </w:p>
    <w:p w:rsidR="00DA4ED5" w:rsidRPr="00FB5592" w:rsidRDefault="00DA4ED5" w:rsidP="00FB5592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B5592">
        <w:rPr>
          <w:rFonts w:ascii="Times New Roman" w:hAnsi="Times New Roman" w:cs="Times New Roman"/>
          <w:color w:val="auto"/>
          <w:spacing w:val="2"/>
          <w:sz w:val="28"/>
          <w:szCs w:val="28"/>
        </w:rPr>
        <w:t>Как защититься от укусов</w:t>
      </w:r>
    </w:p>
    <w:p w:rsidR="00DA4ED5" w:rsidRPr="00FB5592" w:rsidRDefault="00DA4ED5" w:rsidP="00FB5592">
      <w:pPr>
        <w:widowControl/>
        <w:numPr>
          <w:ilvl w:val="0"/>
          <w:numId w:val="22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Не оставляйте открытыми продукты.</w:t>
      </w:r>
    </w:p>
    <w:p w:rsidR="00DA4ED5" w:rsidRPr="00FB5592" w:rsidRDefault="00DA4ED5" w:rsidP="00FB5592">
      <w:pPr>
        <w:widowControl/>
        <w:numPr>
          <w:ilvl w:val="0"/>
          <w:numId w:val="22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Убирайте или чем-то накрывайте фрукты.</w:t>
      </w:r>
    </w:p>
    <w:p w:rsidR="00DA4ED5" w:rsidRPr="00FB5592" w:rsidRDefault="00DA4ED5" w:rsidP="00FB5592">
      <w:pPr>
        <w:widowControl/>
        <w:numPr>
          <w:ilvl w:val="0"/>
          <w:numId w:val="22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Если ребенок пьет сладкий напиток, убедитесь, что в стакане нет насекомых.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О жалящих укусах пчел и ос следует помнить, что с первого раза системная аллергическая реакция не развивается. С каждым новым укусом реакция становится хуже. То есть если на жалящий укус насекомого возникла серьезная аллергическая реакция, то в следующий раз она может быть еще серьезнее.</w:t>
      </w:r>
    </w:p>
    <w:p w:rsidR="00DA4ED5" w:rsidRPr="00FB5592" w:rsidRDefault="00DA4ED5" w:rsidP="00FB5592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B5592">
        <w:rPr>
          <w:rFonts w:ascii="Times New Roman" w:hAnsi="Times New Roman" w:cs="Times New Roman"/>
          <w:color w:val="auto"/>
          <w:spacing w:val="2"/>
          <w:sz w:val="28"/>
          <w:szCs w:val="28"/>
        </w:rPr>
        <w:t>Слепни и оводы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 xml:space="preserve">Эти насекомые кусают очень болезненно. На месте укуса может образоваться волдырь. Также </w:t>
      </w:r>
      <w:proofErr w:type="gramStart"/>
      <w:r w:rsidRPr="00FB5592">
        <w:rPr>
          <w:sz w:val="28"/>
          <w:szCs w:val="28"/>
        </w:rPr>
        <w:t>слепни</w:t>
      </w:r>
      <w:proofErr w:type="gramEnd"/>
      <w:r w:rsidRPr="00FB5592">
        <w:rPr>
          <w:sz w:val="28"/>
          <w:szCs w:val="28"/>
        </w:rPr>
        <w:t xml:space="preserve"> и оводы нередко переносят инфекции.</w:t>
      </w:r>
    </w:p>
    <w:p w:rsidR="00DA4ED5" w:rsidRPr="00FB5592" w:rsidRDefault="00DA4ED5" w:rsidP="00FB5592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B5592">
        <w:rPr>
          <w:rFonts w:ascii="Times New Roman" w:hAnsi="Times New Roman" w:cs="Times New Roman"/>
          <w:color w:val="auto"/>
          <w:spacing w:val="2"/>
          <w:sz w:val="28"/>
          <w:szCs w:val="28"/>
        </w:rPr>
        <w:t>Как защититься от укусов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Эти насекомые водятся около водоемов. Также их привлекает запах пота. Лучшая защита против слепней — сухая кожа. Они не любят запах пижмы и табака.</w:t>
      </w:r>
    </w:p>
    <w:p w:rsidR="00DA4ED5" w:rsidRPr="00FB5592" w:rsidRDefault="00DA4ED5" w:rsidP="00FB5592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B5592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Первая помощь</w:t>
      </w:r>
    </w:p>
    <w:p w:rsidR="00DA4ED5" w:rsidRPr="00FB5592" w:rsidRDefault="00DA4ED5" w:rsidP="00FB5592">
      <w:pPr>
        <w:widowControl/>
        <w:numPr>
          <w:ilvl w:val="0"/>
          <w:numId w:val="23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Промыть место укуса.</w:t>
      </w:r>
    </w:p>
    <w:p w:rsidR="00DA4ED5" w:rsidRPr="00FB5592" w:rsidRDefault="00DA4ED5" w:rsidP="00FB5592">
      <w:pPr>
        <w:widowControl/>
        <w:numPr>
          <w:ilvl w:val="0"/>
          <w:numId w:val="23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Дать антигистаминное средство.</w:t>
      </w:r>
    </w:p>
    <w:p w:rsidR="00DA4ED5" w:rsidRPr="00FB5592" w:rsidRDefault="00DA4ED5" w:rsidP="00FB5592">
      <w:pPr>
        <w:widowControl/>
        <w:numPr>
          <w:ilvl w:val="0"/>
          <w:numId w:val="23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Мазь поможет снять зуд.</w:t>
      </w:r>
    </w:p>
    <w:p w:rsidR="00DA4ED5" w:rsidRPr="00FB5592" w:rsidRDefault="00DA4ED5" w:rsidP="00FB5592">
      <w:pPr>
        <w:widowControl/>
        <w:numPr>
          <w:ilvl w:val="0"/>
          <w:numId w:val="23"/>
        </w:numPr>
        <w:shd w:val="clear" w:color="auto" w:fill="FFFFFF"/>
        <w:autoSpaceDE/>
        <w:autoSpaceDN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Наложить холод на место укуса от отека.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Многие дети боятся </w:t>
      </w:r>
      <w:r w:rsidRPr="00FB5592">
        <w:rPr>
          <w:rStyle w:val="ab"/>
          <w:b w:val="0"/>
          <w:sz w:val="28"/>
          <w:szCs w:val="28"/>
        </w:rPr>
        <w:t>гусениц</w:t>
      </w:r>
      <w:r w:rsidRPr="00FB5592">
        <w:rPr>
          <w:sz w:val="28"/>
          <w:szCs w:val="28"/>
        </w:rPr>
        <w:t> — и правильно! Бабочек тоже лучше не трогать руками. Гусеницы некоторых видов бабочек обладают ядовитыми волосками, которые защищают их от врагов. Ядовитыми могут быть и сами бабочки, содержащие в своем теле токсические соединения. Например, обыкновенная медведица. Гусеницы этой бабочки черные, с длинными волосками, встречаются в конце весны. Обитают на травянистых растениях. Волоски гусениц вызывают конъюнктивиты. Также ядовиты и взрослые особи.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К ядовитым насекомым также относятся </w:t>
      </w:r>
      <w:r w:rsidRPr="00FB5592">
        <w:rPr>
          <w:rStyle w:val="ab"/>
          <w:b w:val="0"/>
          <w:sz w:val="28"/>
          <w:szCs w:val="28"/>
        </w:rPr>
        <w:t>мошки-кровососы</w:t>
      </w:r>
      <w:r w:rsidRPr="00FB5592">
        <w:rPr>
          <w:sz w:val="28"/>
          <w:szCs w:val="28"/>
        </w:rPr>
        <w:t>. Они обитают в основном в таежной зоне. Их укусы болезненны, в месте укуса развивается отек, ощущается сильное жжение и зуд. При множественных укусах может развиться общее отравление.</w:t>
      </w:r>
    </w:p>
    <w:p w:rsidR="00DA4ED5" w:rsidRPr="00FB5592" w:rsidRDefault="00DA4ED5" w:rsidP="00FB5592">
      <w:pPr>
        <w:pStyle w:val="5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B5592">
        <w:rPr>
          <w:rFonts w:ascii="Times New Roman" w:hAnsi="Times New Roman" w:cs="Times New Roman"/>
          <w:color w:val="auto"/>
          <w:spacing w:val="2"/>
          <w:sz w:val="28"/>
          <w:szCs w:val="28"/>
        </w:rPr>
        <w:t>Комары и клещи — переносчики заболеваний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Cs/>
          <w:spacing w:val="5"/>
          <w:sz w:val="28"/>
          <w:szCs w:val="28"/>
        </w:rPr>
      </w:pPr>
      <w:r w:rsidRPr="00FB5592">
        <w:rPr>
          <w:sz w:val="28"/>
          <w:szCs w:val="28"/>
        </w:rPr>
        <w:t>Веками люди живут бок о бок с </w:t>
      </w:r>
      <w:r w:rsidRPr="00FB5592">
        <w:rPr>
          <w:rStyle w:val="ab"/>
          <w:b w:val="0"/>
          <w:sz w:val="28"/>
          <w:szCs w:val="28"/>
        </w:rPr>
        <w:t>комарами</w:t>
      </w:r>
      <w:r w:rsidRPr="00FB5592">
        <w:rPr>
          <w:b/>
          <w:sz w:val="28"/>
          <w:szCs w:val="28"/>
        </w:rPr>
        <w:t>.</w:t>
      </w:r>
      <w:r w:rsidRPr="00FB5592">
        <w:rPr>
          <w:sz w:val="28"/>
          <w:szCs w:val="28"/>
        </w:rPr>
        <w:t xml:space="preserve"> Но терять бдительность все же не стоит: иногда комары не так уж и безобидны, если не сказать опасны.</w:t>
      </w:r>
      <w:r w:rsidR="00FB5592" w:rsidRPr="00FB5592">
        <w:rPr>
          <w:sz w:val="28"/>
          <w:szCs w:val="28"/>
        </w:rPr>
        <w:t xml:space="preserve"> </w:t>
      </w:r>
      <w:r w:rsidRPr="00FB5592">
        <w:rPr>
          <w:bCs/>
          <w:spacing w:val="5"/>
          <w:sz w:val="28"/>
          <w:szCs w:val="28"/>
        </w:rPr>
        <w:t xml:space="preserve">Малярия, желтая лихорадка, лихорадка </w:t>
      </w:r>
      <w:proofErr w:type="spellStart"/>
      <w:r w:rsidRPr="00FB5592">
        <w:rPr>
          <w:bCs/>
          <w:spacing w:val="5"/>
          <w:sz w:val="28"/>
          <w:szCs w:val="28"/>
        </w:rPr>
        <w:t>Зика</w:t>
      </w:r>
      <w:proofErr w:type="spellEnd"/>
      <w:r w:rsidRPr="00FB5592">
        <w:rPr>
          <w:bCs/>
          <w:spacing w:val="5"/>
          <w:sz w:val="28"/>
          <w:szCs w:val="28"/>
        </w:rPr>
        <w:t xml:space="preserve">, </w:t>
      </w:r>
      <w:proofErr w:type="spellStart"/>
      <w:r w:rsidRPr="00FB5592">
        <w:rPr>
          <w:bCs/>
          <w:spacing w:val="5"/>
          <w:sz w:val="28"/>
          <w:szCs w:val="28"/>
        </w:rPr>
        <w:t>дирофиляриоз</w:t>
      </w:r>
      <w:proofErr w:type="spellEnd"/>
      <w:r w:rsidRPr="00FB5592">
        <w:rPr>
          <w:bCs/>
          <w:spacing w:val="5"/>
          <w:sz w:val="28"/>
          <w:szCs w:val="28"/>
        </w:rPr>
        <w:t xml:space="preserve"> — это далеко не полный список заболеваний, передаваемых комарами.</w:t>
      </w:r>
      <w:r w:rsidR="00FB5592">
        <w:rPr>
          <w:bCs/>
          <w:spacing w:val="5"/>
          <w:sz w:val="28"/>
          <w:szCs w:val="28"/>
        </w:rPr>
        <w:t xml:space="preserve"> </w:t>
      </w:r>
      <w:r w:rsidRPr="00FB5592">
        <w:rPr>
          <w:sz w:val="28"/>
          <w:szCs w:val="28"/>
        </w:rPr>
        <w:t xml:space="preserve">Специфических лечения и профилактики таких заболеваний, за редким исключением, не найдено, поэтому очень важно соблюдать меры неспецифической профилактики — бороться с комарами: использовать инсектициды, москитные сетки, </w:t>
      </w:r>
      <w:proofErr w:type="spellStart"/>
      <w:r w:rsidRPr="00FB5592">
        <w:rPr>
          <w:sz w:val="28"/>
          <w:szCs w:val="28"/>
        </w:rPr>
        <w:t>электрофумигаторы</w:t>
      </w:r>
      <w:proofErr w:type="spellEnd"/>
      <w:r w:rsidRPr="00FB5592">
        <w:rPr>
          <w:sz w:val="28"/>
          <w:szCs w:val="28"/>
        </w:rPr>
        <w:t xml:space="preserve">. </w:t>
      </w:r>
      <w:r w:rsidRPr="00FB5592">
        <w:rPr>
          <w:bCs/>
          <w:spacing w:val="5"/>
          <w:sz w:val="28"/>
          <w:szCs w:val="28"/>
        </w:rPr>
        <w:t>Клещи могут переносить болезнь Лайма, клещевой энцефалит, а также некоторые другие инфекционные заболевания.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Следует помнить, что</w:t>
      </w:r>
      <w:r w:rsidRPr="00FB5592">
        <w:rPr>
          <w:rStyle w:val="ab"/>
          <w:sz w:val="28"/>
          <w:szCs w:val="28"/>
        </w:rPr>
        <w:t> </w:t>
      </w:r>
      <w:r w:rsidRPr="00FB5592">
        <w:rPr>
          <w:rStyle w:val="ab"/>
          <w:b w:val="0"/>
          <w:sz w:val="28"/>
          <w:szCs w:val="28"/>
        </w:rPr>
        <w:t>клещи</w:t>
      </w:r>
      <w:r w:rsidRPr="00FB5592">
        <w:rPr>
          <w:sz w:val="28"/>
          <w:szCs w:val="28"/>
        </w:rPr>
        <w:t xml:space="preserve"> обитают не только в лесах, но и в парках, и на садовых участках. Могут быть клещи и в городах — на газонах, в траве вдоль обочин дорог. Клещи могут быть занесены домой животными, на ветках, на дачных или лесных цветочных букетах, вениках или траве, на одежде, в которой вы гуляли в лесу. Дачники везут их на своей одежде в электричках, в автобусах, в букетах цветов, с </w:t>
      </w:r>
      <w:r w:rsidRPr="00FB5592">
        <w:rPr>
          <w:sz w:val="28"/>
          <w:szCs w:val="28"/>
        </w:rPr>
        <w:lastRenderedPageBreak/>
        <w:t>урожаем.</w:t>
      </w:r>
      <w:r w:rsidR="00FB5592" w:rsidRPr="00FB5592">
        <w:rPr>
          <w:sz w:val="28"/>
          <w:szCs w:val="28"/>
        </w:rPr>
        <w:t xml:space="preserve"> </w:t>
      </w:r>
      <w:r w:rsidRPr="00FB5592">
        <w:rPr>
          <w:sz w:val="28"/>
          <w:szCs w:val="28"/>
        </w:rPr>
        <w:t>Заразиться энцефалитом можно не только от укуса клещей, но и раздавив клеща пальцами. Опасность быть инфицированным представляет некипяченое молоко домашних коз, овец, коров, зараженных от укуса клеща.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Период активности клещей — с начала или середины апреля до середины или конца июня, в зависимости от погоды. Затем их численность резко снижается, но единичные паразиты могут попадаться до конца сентября.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Клещи способны чувствовать запах животного или человека на расстоянии около 10 метров. Для присасывания (укуса) клещ ищет место на теле человека, где наиболее нежная кожа: область головы и шеи, паха, складки кожи под мышками, с внутренней стороны колена. Даже если удалить клеща сразу после того, как он присосется, то все равно можно заразиться. Последствия от укуса этого насекомого бывают разные: параличи, глухота, смерть.</w:t>
      </w:r>
    </w:p>
    <w:p w:rsidR="00DA4ED5" w:rsidRPr="00FB5592" w:rsidRDefault="00DA4ED5" w:rsidP="00FB5592">
      <w:pPr>
        <w:pStyle w:val="5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B5592">
        <w:rPr>
          <w:rFonts w:ascii="Times New Roman" w:hAnsi="Times New Roman" w:cs="Times New Roman"/>
          <w:color w:val="auto"/>
          <w:spacing w:val="2"/>
          <w:sz w:val="28"/>
          <w:szCs w:val="28"/>
        </w:rPr>
        <w:t>Меры по предупреждению укусов клещей</w:t>
      </w:r>
    </w:p>
    <w:p w:rsidR="00DA4ED5" w:rsidRPr="00FB5592" w:rsidRDefault="00DA4ED5" w:rsidP="00FB5592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Прививки от клещевого энцефалита. Курс состоит из трех прививок, иммунитет сохраняется до 3 лет.</w:t>
      </w:r>
    </w:p>
    <w:p w:rsidR="00DA4ED5" w:rsidRPr="00FB5592" w:rsidRDefault="00DA4ED5" w:rsidP="00FB5592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 xml:space="preserve">Химические средства: репелленты (отпугивают клещей), </w:t>
      </w:r>
      <w:proofErr w:type="spellStart"/>
      <w:r w:rsidRPr="00FB5592">
        <w:rPr>
          <w:sz w:val="28"/>
          <w:szCs w:val="28"/>
        </w:rPr>
        <w:t>акарицидные</w:t>
      </w:r>
      <w:proofErr w:type="spellEnd"/>
      <w:r w:rsidRPr="00FB5592">
        <w:rPr>
          <w:sz w:val="28"/>
          <w:szCs w:val="28"/>
        </w:rPr>
        <w:t xml:space="preserve"> средства (убивают клещей), а также инсектицидно-</w:t>
      </w:r>
      <w:proofErr w:type="spellStart"/>
      <w:r w:rsidRPr="00FB5592">
        <w:rPr>
          <w:sz w:val="28"/>
          <w:szCs w:val="28"/>
        </w:rPr>
        <w:t>репеллентные</w:t>
      </w:r>
      <w:proofErr w:type="spellEnd"/>
      <w:r w:rsidRPr="00FB5592">
        <w:rPr>
          <w:sz w:val="28"/>
          <w:szCs w:val="28"/>
        </w:rPr>
        <w:t xml:space="preserve"> средства (отпугивают и убивают). </w:t>
      </w:r>
      <w:proofErr w:type="gramStart"/>
      <w:r w:rsidRPr="00FB5592">
        <w:rPr>
          <w:sz w:val="28"/>
          <w:szCs w:val="28"/>
        </w:rPr>
        <w:t>Обрабатывайте химическими средствами одежду — манжеты, воротник, пояса у брюк, а также одежду вокруг щиколоток, коленей, поясницы, талии, открытые участки тела — лицо, шею, руки.</w:t>
      </w:r>
      <w:proofErr w:type="gramEnd"/>
    </w:p>
    <w:p w:rsidR="00DA4ED5" w:rsidRPr="00FB5592" w:rsidRDefault="00DA4ED5" w:rsidP="00FB5592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 xml:space="preserve">Не рекомендуется без особой надобности заходить в непроходимые чащи низкорослого кустарника; перемещаясь по лесной дороге, не стоит срывать ветки (происходит </w:t>
      </w:r>
      <w:proofErr w:type="spellStart"/>
      <w:r w:rsidRPr="00FB5592">
        <w:rPr>
          <w:sz w:val="28"/>
          <w:szCs w:val="28"/>
        </w:rPr>
        <w:t>стряхивание</w:t>
      </w:r>
      <w:proofErr w:type="spellEnd"/>
      <w:r w:rsidRPr="00FB5592">
        <w:rPr>
          <w:sz w:val="28"/>
          <w:szCs w:val="28"/>
        </w:rPr>
        <w:t xml:space="preserve"> на себя с куста клещей).</w:t>
      </w:r>
    </w:p>
    <w:p w:rsidR="00DA4ED5" w:rsidRPr="00FB5592" w:rsidRDefault="00DA4ED5" w:rsidP="00FB5592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FB5592">
        <w:rPr>
          <w:sz w:val="28"/>
          <w:szCs w:val="28"/>
        </w:rPr>
        <w:t>Следует знать, что клещ идет снизу вверх, то есть не спрыгивает с деревьев, а находится в траве, на веточках деревьев и кустарников, поэтому при подготовке к походу в лес обязательно заправляйте штанины в носки или в ботинки, сапоги; рукава куртки, кофты, рубашки застегивайте на пуговицы, чтобы манжеты плотно прилегали к телу;</w:t>
      </w:r>
      <w:proofErr w:type="gramEnd"/>
      <w:r w:rsidRPr="00FB5592">
        <w:rPr>
          <w:sz w:val="28"/>
          <w:szCs w:val="28"/>
        </w:rPr>
        <w:t xml:space="preserve"> на голову надевайте головной убор. Предпочтение отдавайте светлой одежде, на ней клещ заметнее. Длинные волосы прячьте под головной убор.</w:t>
      </w:r>
    </w:p>
    <w:p w:rsidR="00DA4ED5" w:rsidRPr="00FB5592" w:rsidRDefault="00DA4ED5" w:rsidP="00FB5592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Через каждые 2–3 часа пребывания в лесу осматривайте одежду, открытые части тела, особенно тщательно осматривайте голову, шею, складки одежды.</w:t>
      </w:r>
    </w:p>
    <w:p w:rsidR="00DA4ED5" w:rsidRPr="00FB5592" w:rsidRDefault="00DA4ED5" w:rsidP="00FB5592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После похода в лес проверяйте верхнюю одежду и нижнее белье на наличие клещей, осмотрите все тело, обязательно расчешите волосы мелкой расческой. При обнаружении ползущего клеща его необходимо сжечь. Клещи очень живучи, раздавить его невозможно.</w:t>
      </w:r>
    </w:p>
    <w:p w:rsidR="00DA4ED5" w:rsidRPr="00FB5592" w:rsidRDefault="00DA4ED5" w:rsidP="00FB5592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 xml:space="preserve">Нужно ли самостоятельно удалять клеща? Нет. Если вы обнаружили на своем теле присосавшегося клеща, первым делом нужно обратиться за помощью в </w:t>
      </w:r>
      <w:proofErr w:type="spellStart"/>
      <w:r w:rsidRPr="00FB5592">
        <w:rPr>
          <w:sz w:val="28"/>
          <w:szCs w:val="28"/>
        </w:rPr>
        <w:t>травмпункт</w:t>
      </w:r>
      <w:proofErr w:type="spellEnd"/>
      <w:r w:rsidRPr="00FB5592">
        <w:rPr>
          <w:sz w:val="28"/>
          <w:szCs w:val="28"/>
        </w:rPr>
        <w:t>, где из вашего тела извлекут клеща и введут иммуноглобулин от клещевого энцефалита.</w:t>
      </w:r>
    </w:p>
    <w:p w:rsidR="00DA4ED5" w:rsidRPr="00FB5592" w:rsidRDefault="00DA4ED5" w:rsidP="00FB5592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Бывают ситуации, когда нет возможности обратиться за помощью в медицинское учреждение. При отсутствии такой возможности клеща надо удалять самостоятельно. Чем быстрее это сделать, тем лучше.</w:t>
      </w:r>
    </w:p>
    <w:p w:rsidR="00DA4ED5" w:rsidRPr="00FB5592" w:rsidRDefault="00DA4ED5" w:rsidP="00FB5592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lastRenderedPageBreak/>
        <w:t xml:space="preserve">Вероятность заражения увеличивается, если клеща повредить. Чтобы безопасно извлечь клеща, надо захватить его как можно ближе к коже, за голову. После чего место укуса смазать спиртовым раствором. Клеща нужно завернуть в мокрую ватку или тряпочку и поместить в пузырек с крышкой и доставить на экспертизу на наличие вирусов энцефалита, </w:t>
      </w:r>
      <w:proofErr w:type="spellStart"/>
      <w:r w:rsidRPr="00FB5592">
        <w:rPr>
          <w:sz w:val="28"/>
          <w:szCs w:val="28"/>
        </w:rPr>
        <w:t>боррелиоза</w:t>
      </w:r>
      <w:proofErr w:type="spellEnd"/>
      <w:r w:rsidRPr="00FB5592">
        <w:rPr>
          <w:sz w:val="28"/>
          <w:szCs w:val="28"/>
        </w:rPr>
        <w:t xml:space="preserve"> и других заболеваний в санэпидстанцию. Если клещ заражен, то это еще не значит, что вы заболеете. Не всегда укус зараженного клеща вызывает заболевание. Вас направят для обследования в поликлинику, где сделают анализ крови. Если в крови обнаружат вирусы, будет назначено лечение.</w:t>
      </w:r>
    </w:p>
    <w:p w:rsidR="00DA4ED5" w:rsidRPr="00FB5592" w:rsidRDefault="00DA4ED5" w:rsidP="00FB5592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</w:rPr>
      </w:pPr>
      <w:r w:rsidRPr="00FB5592">
        <w:rPr>
          <w:rFonts w:ascii="Times New Roman" w:hAnsi="Times New Roman" w:cs="Times New Roman"/>
          <w:color w:val="auto"/>
          <w:spacing w:val="1"/>
          <w:sz w:val="28"/>
          <w:szCs w:val="28"/>
        </w:rPr>
        <w:t>Животные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Укусы животных опасны кровотечением, потерей крови, заражением бешенством, получением психологической и психической травм на всю жизнь.</w:t>
      </w:r>
      <w:r w:rsidR="00FB5592" w:rsidRPr="00FB5592">
        <w:rPr>
          <w:sz w:val="28"/>
          <w:szCs w:val="28"/>
        </w:rPr>
        <w:t xml:space="preserve"> </w:t>
      </w:r>
      <w:r w:rsidRPr="00FB5592">
        <w:rPr>
          <w:sz w:val="28"/>
          <w:szCs w:val="28"/>
        </w:rPr>
        <w:t>Чаще всего людей кусают домашние собаки, реже — кошки и дикие животные. Большую опасность представляют собой укусы бешеных животных — лис, енотов, кротов и др. Если пострадавшего укусила здоровая домашняя собака и раны небольшие, то их промывают, накладывают на них стерильные повязки. Если укусы получены от неизвестной собаки или другого животного — с подозрением на заболевание бешенством, показано обращение в больницу. Если бешенство не лечить, болезнь приводит к фатальному исходу.</w:t>
      </w:r>
      <w:r w:rsidR="00FB5592" w:rsidRPr="00FB5592">
        <w:rPr>
          <w:sz w:val="28"/>
          <w:szCs w:val="28"/>
        </w:rPr>
        <w:t xml:space="preserve"> </w:t>
      </w:r>
      <w:r w:rsidRPr="00FB5592">
        <w:rPr>
          <w:sz w:val="28"/>
          <w:szCs w:val="28"/>
        </w:rPr>
        <w:t>Введение пострадавшему вакцины может предотвратить развитие болезни. При использовании современных вакцин требуется меньшее количество инъекций, и побочные эффекты от их применения не такие серьезные, как были в прошлом.</w:t>
      </w:r>
      <w:r w:rsidR="00FB5592" w:rsidRPr="00FB5592">
        <w:rPr>
          <w:sz w:val="28"/>
          <w:szCs w:val="28"/>
        </w:rPr>
        <w:t xml:space="preserve"> </w:t>
      </w:r>
      <w:r w:rsidRPr="00FB5592">
        <w:rPr>
          <w:sz w:val="28"/>
          <w:szCs w:val="28"/>
        </w:rPr>
        <w:t>Если ребенка укусило животное, не пытайтесь отловить его, уведите пострадавшего в безопасное место.</w:t>
      </w:r>
    </w:p>
    <w:p w:rsidR="00DA4ED5" w:rsidRPr="00FB5592" w:rsidRDefault="00DA4ED5" w:rsidP="00FB5592">
      <w:pPr>
        <w:pStyle w:val="5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B5592">
        <w:rPr>
          <w:rFonts w:ascii="Times New Roman" w:hAnsi="Times New Roman" w:cs="Times New Roman"/>
          <w:color w:val="auto"/>
          <w:spacing w:val="2"/>
          <w:sz w:val="28"/>
          <w:szCs w:val="28"/>
        </w:rPr>
        <w:t>Безопасность при посещении контактных зоопарков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В контактном зоопарке не позволяйте животным облизывать вашего ребенка. Мы не знаем, чем они могут болеть: внешне это может никак не проявляться, и не сразу появятся симптомы заболевания после контакта. Но! Особенно у собачек и лисичек зачастую наблюдается так называемое ласковое бешенство. То есть они ласковые, нежные, не агрессивные, не кусают, не нападают, а наоборот, ластятся к человеку, пытаются лизнуть его. И если у ребенка или взрослого есть на руке ранка и в нее попадает зараженная слюна, то последствия могут быть самые непредсказуемые.</w:t>
      </w:r>
      <w:r w:rsidR="00FB5592" w:rsidRPr="00FB5592">
        <w:rPr>
          <w:sz w:val="28"/>
          <w:szCs w:val="28"/>
        </w:rPr>
        <w:t xml:space="preserve"> </w:t>
      </w:r>
      <w:proofErr w:type="gramStart"/>
      <w:r w:rsidRPr="00FB5592">
        <w:rPr>
          <w:sz w:val="28"/>
          <w:szCs w:val="28"/>
        </w:rPr>
        <w:t>Поэтому после контактного зоопарка и любого контакта с каким-то животным — с диким или даже на улице с собачкой, кошечкой — обязательно мойте руки с мылом.</w:t>
      </w:r>
      <w:proofErr w:type="gramEnd"/>
      <w:r w:rsidRPr="00FB5592">
        <w:rPr>
          <w:sz w:val="28"/>
          <w:szCs w:val="28"/>
        </w:rPr>
        <w:t xml:space="preserve"> Мыло, как щелочь, убивает разные вирусы.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pacing w:val="5"/>
          <w:sz w:val="28"/>
          <w:szCs w:val="28"/>
        </w:rPr>
      </w:pPr>
      <w:r w:rsidRPr="00FB5592">
        <w:rPr>
          <w:bCs/>
          <w:spacing w:val="5"/>
          <w:sz w:val="28"/>
          <w:szCs w:val="28"/>
        </w:rPr>
        <w:t xml:space="preserve">Если ребенок аллергик, выходить в лес, выезжать на природу можно только </w:t>
      </w:r>
      <w:proofErr w:type="gramStart"/>
      <w:r w:rsidRPr="00FB5592">
        <w:rPr>
          <w:bCs/>
          <w:spacing w:val="5"/>
          <w:sz w:val="28"/>
          <w:szCs w:val="28"/>
        </w:rPr>
        <w:t>со</w:t>
      </w:r>
      <w:proofErr w:type="gramEnd"/>
      <w:r w:rsidRPr="00FB5592">
        <w:rPr>
          <w:bCs/>
          <w:spacing w:val="5"/>
          <w:sz w:val="28"/>
          <w:szCs w:val="28"/>
        </w:rPr>
        <w:t xml:space="preserve"> взрослыми, которые обязательно должны иметь с собой антигистаминные препараты и аптечку.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Главное, о чем нужно помнить родителям: предупредить проблему намного проще, чем бороться с ее последствиями. Поэтому нужно с детства учить ребенка поведению на природе, пользоваться репеллентами, правильно одеваться в походы, с осторожностью относиться к незнакомым животным.</w:t>
      </w:r>
    </w:p>
    <w:p w:rsidR="00DA4ED5" w:rsidRPr="00FB5592" w:rsidRDefault="00DA4ED5" w:rsidP="00FB55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Берегите своих детей и себя! Безопасного приятного лета всем и крепкого здоровья.</w:t>
      </w:r>
    </w:p>
    <w:p w:rsidR="000A06F4" w:rsidRDefault="005E24C7" w:rsidP="00974F1F">
      <w:pPr>
        <w:jc w:val="both"/>
        <w:rPr>
          <w:sz w:val="28"/>
          <w:szCs w:val="28"/>
        </w:rPr>
      </w:pPr>
      <w:r w:rsidRPr="00974F1F">
        <w:rPr>
          <w:sz w:val="28"/>
          <w:szCs w:val="28"/>
          <w:shd w:val="clear" w:color="auto" w:fill="FFFFFF"/>
        </w:rPr>
        <w:t> </w:t>
      </w:r>
      <w:r w:rsidR="000A06F4" w:rsidRPr="00974F1F">
        <w:rPr>
          <w:sz w:val="28"/>
          <w:szCs w:val="28"/>
        </w:rPr>
        <w:t>Информационные ресурсы:</w:t>
      </w:r>
    </w:p>
    <w:p w:rsidR="00DA4ED5" w:rsidRDefault="00DA4ED5" w:rsidP="00DA4ED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A4ED5">
        <w:rPr>
          <w:sz w:val="28"/>
          <w:szCs w:val="28"/>
        </w:rPr>
        <w:t>https://растимдетей</w:t>
      </w:r>
      <w:proofErr w:type="gramStart"/>
      <w:r w:rsidRPr="00DA4ED5">
        <w:rPr>
          <w:sz w:val="28"/>
          <w:szCs w:val="28"/>
        </w:rPr>
        <w:t>.р</w:t>
      </w:r>
      <w:proofErr w:type="gramEnd"/>
      <w:r w:rsidRPr="00DA4ED5">
        <w:rPr>
          <w:sz w:val="28"/>
          <w:szCs w:val="28"/>
        </w:rPr>
        <w:t>ф/articles/kak-zashhitit-rebenka-ot-ukusov-nasekomyx-zmei-i-zivotnyx</w:t>
      </w:r>
    </w:p>
    <w:p w:rsidR="00DA4ED5" w:rsidRPr="00DA4ED5" w:rsidRDefault="00DA4ED5" w:rsidP="00DA4ED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A4ED5">
        <w:t xml:space="preserve"> </w:t>
      </w:r>
      <w:r w:rsidRPr="00DA4ED5">
        <w:rPr>
          <w:sz w:val="28"/>
          <w:szCs w:val="28"/>
        </w:rPr>
        <w:t>https://nsportal.ru/detskiy-sad/materialy-dlya-roditeley/2020/03/20/konsultatsiya-dlya-roditeley-pri-ukuse-zmey-i</w:t>
      </w:r>
    </w:p>
    <w:p w:rsidR="000A06F4" w:rsidRPr="00974F1F" w:rsidRDefault="000A06F4" w:rsidP="00974F1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0A06F4" w:rsidRPr="00974F1F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DDF"/>
    <w:multiLevelType w:val="multilevel"/>
    <w:tmpl w:val="F64E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D7AEE"/>
    <w:multiLevelType w:val="multilevel"/>
    <w:tmpl w:val="A2D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47154"/>
    <w:multiLevelType w:val="multilevel"/>
    <w:tmpl w:val="09B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41E55"/>
    <w:multiLevelType w:val="multilevel"/>
    <w:tmpl w:val="C55C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E5F46"/>
    <w:multiLevelType w:val="hybridMultilevel"/>
    <w:tmpl w:val="C25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4C14"/>
    <w:multiLevelType w:val="hybridMultilevel"/>
    <w:tmpl w:val="8E94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E5273"/>
    <w:multiLevelType w:val="multilevel"/>
    <w:tmpl w:val="A32C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51681"/>
    <w:multiLevelType w:val="multilevel"/>
    <w:tmpl w:val="F3B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26FC1"/>
    <w:multiLevelType w:val="multilevel"/>
    <w:tmpl w:val="1DB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85675"/>
    <w:multiLevelType w:val="multilevel"/>
    <w:tmpl w:val="F910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32BC8"/>
    <w:multiLevelType w:val="multilevel"/>
    <w:tmpl w:val="B15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3334E1"/>
    <w:multiLevelType w:val="multilevel"/>
    <w:tmpl w:val="CB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13">
    <w:nsid w:val="3C90335D"/>
    <w:multiLevelType w:val="multilevel"/>
    <w:tmpl w:val="846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271B4"/>
    <w:multiLevelType w:val="hybridMultilevel"/>
    <w:tmpl w:val="401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60092"/>
    <w:multiLevelType w:val="multilevel"/>
    <w:tmpl w:val="098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F498E"/>
    <w:multiLevelType w:val="multilevel"/>
    <w:tmpl w:val="330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7385D"/>
    <w:multiLevelType w:val="multilevel"/>
    <w:tmpl w:val="0DBA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E80E41"/>
    <w:multiLevelType w:val="hybridMultilevel"/>
    <w:tmpl w:val="2420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20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21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22">
    <w:nsid w:val="6FFD1831"/>
    <w:multiLevelType w:val="multilevel"/>
    <w:tmpl w:val="9838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F95CCF"/>
    <w:multiLevelType w:val="multilevel"/>
    <w:tmpl w:val="8F4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20"/>
  </w:num>
  <w:num w:numId="5">
    <w:abstractNumId w:val="16"/>
  </w:num>
  <w:num w:numId="6">
    <w:abstractNumId w:val="15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14"/>
  </w:num>
  <w:num w:numId="12">
    <w:abstractNumId w:val="23"/>
  </w:num>
  <w:num w:numId="13">
    <w:abstractNumId w:val="5"/>
  </w:num>
  <w:num w:numId="14">
    <w:abstractNumId w:val="7"/>
  </w:num>
  <w:num w:numId="15">
    <w:abstractNumId w:val="1"/>
  </w:num>
  <w:num w:numId="16">
    <w:abstractNumId w:val="18"/>
  </w:num>
  <w:num w:numId="17">
    <w:abstractNumId w:val="9"/>
  </w:num>
  <w:num w:numId="18">
    <w:abstractNumId w:val="0"/>
  </w:num>
  <w:num w:numId="19">
    <w:abstractNumId w:val="13"/>
  </w:num>
  <w:num w:numId="20">
    <w:abstractNumId w:val="22"/>
  </w:num>
  <w:num w:numId="21">
    <w:abstractNumId w:val="2"/>
  </w:num>
  <w:num w:numId="22">
    <w:abstractNumId w:val="6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A06F4"/>
    <w:rsid w:val="000B76D2"/>
    <w:rsid w:val="0023217C"/>
    <w:rsid w:val="0033129B"/>
    <w:rsid w:val="003F05C0"/>
    <w:rsid w:val="004343FF"/>
    <w:rsid w:val="004E35FC"/>
    <w:rsid w:val="004E61A9"/>
    <w:rsid w:val="004F3691"/>
    <w:rsid w:val="004F6CBA"/>
    <w:rsid w:val="0050634B"/>
    <w:rsid w:val="005E24C7"/>
    <w:rsid w:val="007E19D9"/>
    <w:rsid w:val="008402E7"/>
    <w:rsid w:val="009123BE"/>
    <w:rsid w:val="00974F1F"/>
    <w:rsid w:val="009F50AA"/>
    <w:rsid w:val="00AD4B1B"/>
    <w:rsid w:val="00AE3558"/>
    <w:rsid w:val="00B022C7"/>
    <w:rsid w:val="00BF3E58"/>
    <w:rsid w:val="00C516CE"/>
    <w:rsid w:val="00C5442B"/>
    <w:rsid w:val="00C61409"/>
    <w:rsid w:val="00C7795E"/>
    <w:rsid w:val="00D025D1"/>
    <w:rsid w:val="00DA4ED5"/>
    <w:rsid w:val="00DC0F03"/>
    <w:rsid w:val="00E7053E"/>
    <w:rsid w:val="00EA7E91"/>
    <w:rsid w:val="00EE7ED1"/>
    <w:rsid w:val="00F1094A"/>
    <w:rsid w:val="00FB5592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main-common-text">
    <w:name w:val="main-common-text"/>
    <w:basedOn w:val="a"/>
    <w:rsid w:val="00974F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A4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main-common-text">
    <w:name w:val="main-common-text"/>
    <w:basedOn w:val="a"/>
    <w:rsid w:val="00974F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A4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0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5521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40845942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03423048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15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2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46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1185875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2327129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413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56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2956965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71396621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377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89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5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53438907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58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7546">
          <w:blockQuote w:val="1"/>
          <w:marLeft w:val="0"/>
          <w:marRight w:val="0"/>
          <w:marTop w:val="600"/>
          <w:marBottom w:val="600"/>
          <w:divBdr>
            <w:top w:val="single" w:sz="12" w:space="24" w:color="A7EFD7"/>
            <w:left w:val="single" w:sz="12" w:space="24" w:color="A7EFD7"/>
            <w:bottom w:val="single" w:sz="12" w:space="24" w:color="A7EFD7"/>
            <w:right w:val="single" w:sz="12" w:space="24" w:color="A7EFD7"/>
          </w:divBdr>
        </w:div>
        <w:div w:id="2044674145">
          <w:blockQuote w:val="1"/>
          <w:marLeft w:val="0"/>
          <w:marRight w:val="0"/>
          <w:marTop w:val="600"/>
          <w:marBottom w:val="600"/>
          <w:divBdr>
            <w:top w:val="single" w:sz="12" w:space="24" w:color="A7EFD7"/>
            <w:left w:val="single" w:sz="12" w:space="24" w:color="A7EFD7"/>
            <w:bottom w:val="single" w:sz="12" w:space="24" w:color="A7EFD7"/>
            <w:right w:val="single" w:sz="12" w:space="24" w:color="A7EFD7"/>
          </w:divBdr>
        </w:div>
        <w:div w:id="1846935983">
          <w:blockQuote w:val="1"/>
          <w:marLeft w:val="0"/>
          <w:marRight w:val="0"/>
          <w:marTop w:val="600"/>
          <w:marBottom w:val="600"/>
          <w:divBdr>
            <w:top w:val="single" w:sz="12" w:space="24" w:color="A7EFD7"/>
            <w:left w:val="single" w:sz="12" w:space="24" w:color="A7EFD7"/>
            <w:bottom w:val="single" w:sz="12" w:space="24" w:color="A7EFD7"/>
            <w:right w:val="single" w:sz="12" w:space="24" w:color="A7EFD7"/>
          </w:divBdr>
        </w:div>
        <w:div w:id="262349768">
          <w:blockQuote w:val="1"/>
          <w:marLeft w:val="0"/>
          <w:marRight w:val="0"/>
          <w:marTop w:val="600"/>
          <w:marBottom w:val="600"/>
          <w:divBdr>
            <w:top w:val="single" w:sz="12" w:space="24" w:color="A7EFD7"/>
            <w:left w:val="single" w:sz="12" w:space="24" w:color="A7EFD7"/>
            <w:bottom w:val="single" w:sz="12" w:space="24" w:color="A7EFD7"/>
            <w:right w:val="single" w:sz="12" w:space="24" w:color="A7EFD7"/>
          </w:divBdr>
        </w:div>
        <w:div w:id="1710565925">
          <w:blockQuote w:val="1"/>
          <w:marLeft w:val="0"/>
          <w:marRight w:val="0"/>
          <w:marTop w:val="600"/>
          <w:marBottom w:val="600"/>
          <w:divBdr>
            <w:top w:val="single" w:sz="12" w:space="24" w:color="A7EFD7"/>
            <w:left w:val="single" w:sz="12" w:space="24" w:color="A7EFD7"/>
            <w:bottom w:val="single" w:sz="12" w:space="24" w:color="A7EFD7"/>
            <w:right w:val="single" w:sz="12" w:space="24" w:color="A7EFD7"/>
          </w:divBdr>
        </w:div>
      </w:divsChild>
    </w:div>
    <w:div w:id="178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736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fax.ru/world/6604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2023-04-24T08:16:00Z</cp:lastPrinted>
  <dcterms:created xsi:type="dcterms:W3CDTF">2021-08-11T18:30:00Z</dcterms:created>
  <dcterms:modified xsi:type="dcterms:W3CDTF">2023-04-24T08:21:00Z</dcterms:modified>
</cp:coreProperties>
</file>