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B7447B" w:rsidRPr="00B7447B">
        <w:t>Как позаботиться о психическом здоровье ребенка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B7447B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B7447B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B7447B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B7447B" w:rsidRPr="00B7447B">
        <w:rPr>
          <w:b/>
          <w:sz w:val="28"/>
        </w:rPr>
        <w:t>Как позаботиться о психическом здоровье ребенка</w:t>
      </w:r>
      <w:r w:rsidR="00FF4BE5">
        <w:rPr>
          <w:b/>
          <w:sz w:val="28"/>
        </w:rPr>
        <w:t>»</w:t>
      </w:r>
    </w:p>
    <w:p w:rsidR="00B7447B" w:rsidRDefault="00B7447B">
      <w:pPr>
        <w:spacing w:before="161"/>
        <w:ind w:left="346" w:right="347"/>
        <w:jc w:val="center"/>
        <w:rPr>
          <w:b/>
          <w:sz w:val="28"/>
        </w:rPr>
      </w:pP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346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Психологическое здоровье является необходимым условием функционирования и развития ребенка в процессе жизнедеятельности; представляет собой динамическую совокупность психических свойств человека, обеспечивающих гармонию между потребностями человека и общества, являющихся предпосылкой ориентации индивида на выполнение своей жизненной задачи. 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ему возможность непрерывного развития в течение всей его жизни.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346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Эмоциональное развитие ребёнка начинается с первых мгновений беременности матери, и даже ещё раньше. Ведь хроническая усталость, семейные неурядицы и прочее уже подготовили "негативную почву" для эмоциональных проблем ребёнка. Процесс рождения, первые минуты, месяцы жизни определяют многое в эмоциональной сфере мальчика или девочки.  И очень важно, если в семье единый стиль воспитания. Тогда ребенку не придется «разрываться» в выборе своих действий, не нужно будет приспосабливаться,   ловчить.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346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 xml:space="preserve">При  авторитарном, командном стиле воспитания, у детей чаще наблюдается склонность к </w:t>
      </w:r>
      <w:proofErr w:type="gramStart"/>
      <w:r w:rsidRPr="00B7447B">
        <w:rPr>
          <w:color w:val="000000"/>
          <w:sz w:val="32"/>
          <w:szCs w:val="32"/>
        </w:rPr>
        <w:t>вранью</w:t>
      </w:r>
      <w:proofErr w:type="gramEnd"/>
      <w:r w:rsidRPr="00B7447B">
        <w:rPr>
          <w:color w:val="000000"/>
          <w:sz w:val="32"/>
          <w:szCs w:val="32"/>
        </w:rPr>
        <w:t>, упрямству и даже мелкому воровству.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Эмоциональное здоровье ребенка определяется и наследственным фактором (на кого похож ваш малыш). Некоторые дети эмоциональны внешне (шумные, плаксивые), иные внутренне эмоциональны (боязливые, тревожные), но и тем и другим сложно справляться со своими эмоциями. Крики и наказания со стороны взрослых лишь усиливают проблемы у детей.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 xml:space="preserve">Что же делать? Прежде всего, необходимо попытаться понять своего ребенка, понять, что с ним происходит, что он чувствует, думает. Когда родители в конфликтах проговаривают свое понимание детям, ситуация значительно меняется. Например: </w:t>
      </w:r>
      <w:proofErr w:type="gramStart"/>
      <w:r w:rsidRPr="00B7447B">
        <w:rPr>
          <w:color w:val="000000"/>
          <w:sz w:val="32"/>
          <w:szCs w:val="32"/>
        </w:rPr>
        <w:t>«Я тебя понимаю, ты сейчас чувствуешь (печаль, радость, страх...) или хочешь (играть, гулять, кричать ...), но ты пойми и меня, я чувствую ...».</w:t>
      </w:r>
      <w:proofErr w:type="gramEnd"/>
      <w:r w:rsidRPr="00B7447B">
        <w:rPr>
          <w:color w:val="000000"/>
          <w:sz w:val="32"/>
          <w:szCs w:val="32"/>
        </w:rPr>
        <w:t xml:space="preserve"> После этого останется только предложить ребенку альтернативу или ограничить эмоциональные проявления во времени. Для этого на помощь приходит игрушка (лучше всего звуковая). Например: «Ты еще немного поиграешь, а когда зайчик тебя позовет, игра закончится».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 xml:space="preserve">Таким образом, убирается агрессия, направленная на взрослых, и родителям легче быть более последовательными в требованиях. </w:t>
      </w:r>
      <w:proofErr w:type="gramStart"/>
      <w:r w:rsidRPr="00B7447B">
        <w:rPr>
          <w:color w:val="000000"/>
          <w:sz w:val="32"/>
          <w:szCs w:val="32"/>
        </w:rPr>
        <w:t>А когда последовательности нет, т. е. если сегодня вы  сказали «да», а завтра «нет», не объясняя причин, или после детских приставаний вы «сдались», тогда можете считать, что ребенок начнет вами манипулировать, искать «новые кнопки».</w:t>
      </w:r>
      <w:proofErr w:type="gramEnd"/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Что делать, если такое уже случилось и ребенок путает «можно» и «нельзя»? На помощь приходит игра «Солнышки», в которую родители могут поиграть с детьми дома (так называемая жетонная терапия).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Красиво оформляется лист бумаги или блокнот. Детям предлагается вступить в игру: «Ты у нас уже совсем большой, многое можешь делать самостоятельно (необходимо перечислить 2 — 3 положительных качества ребенка), но, например, убирать игрушки у тебя еще не совсем получается. (Объясняется ребёнку, как надо убирать.) Можно формировать любое другое желаемое взрослыми качество, назвав его ребенку.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 xml:space="preserve">«Мы будем рисовать солнышки, когда ты поиграешь и сам правильно уберешь игрушки. Если у тебя будет более двух солнышек (затем количество увеличивается), то в конце дня получишь сюрприз». </w:t>
      </w:r>
      <w:proofErr w:type="gramStart"/>
      <w:r w:rsidRPr="00B7447B">
        <w:rPr>
          <w:color w:val="000000"/>
          <w:sz w:val="32"/>
          <w:szCs w:val="32"/>
        </w:rPr>
        <w:t>(Детям не объясняется, что именно, но в качестве сюрприза используются нематериальные ценности.</w:t>
      </w:r>
      <w:proofErr w:type="gramEnd"/>
      <w:r w:rsidRPr="00B7447B">
        <w:rPr>
          <w:color w:val="000000"/>
          <w:sz w:val="32"/>
          <w:szCs w:val="32"/>
        </w:rPr>
        <w:t xml:space="preserve"> </w:t>
      </w:r>
      <w:proofErr w:type="gramStart"/>
      <w:r w:rsidRPr="00B7447B">
        <w:rPr>
          <w:color w:val="000000"/>
          <w:sz w:val="32"/>
          <w:szCs w:val="32"/>
        </w:rPr>
        <w:t>Например: игра с папой, чтение любимой сказки, просмотр мультфильма, разрешение лечь спать на 15 минут позже и др.) Сюрприз обязателен!</w:t>
      </w:r>
      <w:proofErr w:type="gramEnd"/>
      <w:r w:rsidRPr="00B7447B">
        <w:rPr>
          <w:color w:val="000000"/>
          <w:sz w:val="32"/>
          <w:szCs w:val="32"/>
        </w:rPr>
        <w:t xml:space="preserve"> Когда одно качество сформировано (сроки индивидуальны), тогда можно приступать к формированию другого. 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Родителям перед проведением такой игры рекомендуем выяснить, чего же все хотят от ребенка, каким его видят в будущем папа, мама, бабушка, дедушка.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Некоторым семьям это удобно делать в письменном виде. Возможно, каждая семья сама выберет общий, единый образ-мечту для ребенка. 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Эмоциональные дети (боязливые или шумные) нуждаются в двигательной физической активности. Можно использовать «агрессивные игры» («Злая — добрая кошка», «Упрямая подушка», «Минута шалости» и др.). Кроме того, необходимо обучать их расслаблению, так как постоянные зажимы у детей (агрессивные или тревожно-боязливые) могут приводить к психосоматическим заболеваниям.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В играх, как и в требованиях, желательно быть последовательными и систематичными. Если родителям не хватает предложенных психологических приемов, или что-то не получается, необходимо почувствовать свой путь, найти свои интересные решения. Собственная интуиция родителя может подсказать удивительные психологические техники. Например, мама, ребенка, страдающего перевозбуждением перед сном, придумала игру в «Бессонницу». Поглаживая теплыми ладонями по телу малыша, мама «собирала бессонницу», а затем выбрасывала ее, прогоняя прочь, т. е. в игровой форме производилась релаксация ребенка. 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Однако</w:t>
      </w:r>
      <w:proofErr w:type="gramStart"/>
      <w:r w:rsidRPr="00B7447B">
        <w:rPr>
          <w:color w:val="000000"/>
          <w:sz w:val="32"/>
          <w:szCs w:val="32"/>
        </w:rPr>
        <w:t>,</w:t>
      </w:r>
      <w:proofErr w:type="gramEnd"/>
      <w:r w:rsidRPr="00B7447B">
        <w:rPr>
          <w:color w:val="000000"/>
          <w:sz w:val="32"/>
          <w:szCs w:val="32"/>
        </w:rPr>
        <w:t xml:space="preserve"> прежде чем применять свои педагогические находки, рекомендуем родителям посоветоваться с профессиональным психологом. Так как иногда родительское творчество вместо положительных результатов приносит </w:t>
      </w:r>
      <w:proofErr w:type="gramStart"/>
      <w:r w:rsidRPr="00B7447B">
        <w:rPr>
          <w:color w:val="000000"/>
          <w:sz w:val="32"/>
          <w:szCs w:val="32"/>
        </w:rPr>
        <w:t>отрицательные</w:t>
      </w:r>
      <w:proofErr w:type="gramEnd"/>
      <w:r w:rsidRPr="00B7447B">
        <w:rPr>
          <w:color w:val="000000"/>
          <w:sz w:val="32"/>
          <w:szCs w:val="32"/>
        </w:rPr>
        <w:t xml:space="preserve">. Например, в семье, где с </w:t>
      </w:r>
      <w:proofErr w:type="spellStart"/>
      <w:r w:rsidRPr="00B7447B">
        <w:rPr>
          <w:color w:val="000000"/>
          <w:sz w:val="32"/>
          <w:szCs w:val="32"/>
        </w:rPr>
        <w:t>гиперактивным</w:t>
      </w:r>
      <w:proofErr w:type="spellEnd"/>
      <w:r w:rsidRPr="00B7447B">
        <w:rPr>
          <w:color w:val="000000"/>
          <w:sz w:val="32"/>
          <w:szCs w:val="32"/>
        </w:rPr>
        <w:t xml:space="preserve"> ребенком использовалась игра «Солнышки», родители добавили «тучки» (как элемент наказания), и ребенку стало нравиться «получать тучки».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И действительно, с точки зрения детской психологии, обращать на себя внимание ребенку легче негативным поведением. А быть «хорошим» трудно и не так уж весело. Поэтому психологи рекомендуют только позитивные подкрепления, поощрения (в речи — «Если сделаем так, то будет еще лучше», в действиях — обнять, погладить; в сюрпризах).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Эмоциональному здоровью ребёнка способствует также и то, как относятся к нему в семье. Ребёнок должен чувствовать, что его любят, он значим для родителей и то, как он сам относится к родителям. Осмысление себя в семье хотя и не полностью осознается ребенком, но оно определяет его реакции на происходящее в семье и, более того, представляет собой фундамент для существующих и будущих отношений с людьми.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Это своеобразные сценарии, на основе которых ребенок предвосхищает, как окружающие будут поступать с ним, интерпретирует, что чувствуют другие люди по отношению к нему. Сценарии очень стабильны. Часто человек несет их на протяжении всей жизни. Те, кто имеет опыт общения с так называемыми “трудными” детьми, знают, как нелегко поколебать их веру в то, что никому до них нет дела, что взрослые желают им лишь плохого. Да и взрослые люди, кажется, имеющие все - и уважение на работе, и любящего супруга, детей, - часто грустят: “Никто меня не любит”, “Никому я не нужен”. Все это не только реакции на происходящее, но и отголоски детских установок на жизнь.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В любом периоде жизни человека родители являются для него примером как личности. Благодаря этому с детских лет большинство людей в своем поведении подражают родителям, которые с колыбели одаривают его одним из прекрасных человеческих проявлений - родительской любовью. Эта взаимосвязь имеет огромное значение для ребенка, так как влияет на формирование характера, жизненных позиций, на его поведение, отношение к людям, в целом на формирование его личности.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Благодаря эмоциональной связи, любящие и понимающие свои обязанности родители с малых лет формируют у ребенка нормы и стиль поведения, объясняют ему мир человеческих ценностей, внушают, что можно, а что не следует делать.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Развитие ребенка и помощь ему невозможно оторвать от реалий семейной жизни. Взаимоотношения между родителями и детьми всегда тесно связаны с характером взаимоотношений и психологическим здоровьем самих родителей, образом жизни семьи, здоровьем, благополучием, ее счастьем.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 xml:space="preserve">Эмоциональное благополучие, как и ровное и счастливое детство, возможно только в счастливом </w:t>
      </w:r>
      <w:proofErr w:type="spellStart"/>
      <w:r w:rsidRPr="00B7447B">
        <w:rPr>
          <w:color w:val="000000"/>
          <w:sz w:val="32"/>
          <w:szCs w:val="32"/>
        </w:rPr>
        <w:t>доме</w:t>
      </w:r>
      <w:proofErr w:type="gramStart"/>
      <w:r w:rsidRPr="00B7447B">
        <w:rPr>
          <w:color w:val="000000"/>
          <w:sz w:val="32"/>
          <w:szCs w:val="32"/>
        </w:rPr>
        <w:t>.С</w:t>
      </w:r>
      <w:proofErr w:type="gramEnd"/>
      <w:r w:rsidRPr="00B7447B">
        <w:rPr>
          <w:color w:val="000000"/>
          <w:sz w:val="32"/>
          <w:szCs w:val="32"/>
        </w:rPr>
        <w:t>охранению</w:t>
      </w:r>
      <w:proofErr w:type="spellEnd"/>
      <w:r w:rsidRPr="00B7447B">
        <w:rPr>
          <w:color w:val="000000"/>
          <w:sz w:val="32"/>
          <w:szCs w:val="32"/>
        </w:rPr>
        <w:t xml:space="preserve"> эмоционального здоровья ребенка способствует доброжелательная атмосфера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 xml:space="preserve">Семья - единый организм. Нарушение эмоционального состояния ребенка, его «плохое поведение», как правило, являются симптомом других семейных «болезней». Самая хорошая профилактика - оздоровление, улаживание супружеских отношений, решение собственных проблем. Они не изолированно, а прямо вплетены в отношения с ребенком, и именно от них зависит показатель его психологического здоровья. Это важный фактор развития личности </w:t>
      </w:r>
      <w:proofErr w:type="spellStart"/>
      <w:r w:rsidRPr="00B7447B">
        <w:rPr>
          <w:color w:val="000000"/>
          <w:sz w:val="32"/>
          <w:szCs w:val="32"/>
        </w:rPr>
        <w:t>ребенка</w:t>
      </w:r>
      <w:proofErr w:type="gramStart"/>
      <w:r w:rsidRPr="00B7447B">
        <w:rPr>
          <w:color w:val="000000"/>
          <w:sz w:val="32"/>
          <w:szCs w:val="32"/>
        </w:rPr>
        <w:t>.К</w:t>
      </w:r>
      <w:proofErr w:type="gramEnd"/>
      <w:r w:rsidRPr="00B7447B">
        <w:rPr>
          <w:color w:val="000000"/>
          <w:sz w:val="32"/>
          <w:szCs w:val="32"/>
        </w:rPr>
        <w:t>огда</w:t>
      </w:r>
      <w:proofErr w:type="spellEnd"/>
      <w:r w:rsidRPr="00B7447B">
        <w:rPr>
          <w:color w:val="000000"/>
          <w:sz w:val="32"/>
          <w:szCs w:val="32"/>
        </w:rPr>
        <w:t xml:space="preserve"> в семье господствует хороший эмоциональный климат, то дети постепенно обогащаются жизненным опытом, который необходим для формирования здоровой личности.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Большое значение имеет отношение отца и матери к каждому из детей. Если родители одному из них создают привилегированное положение, то другие дети чувствуют себя в родном доме неуверенно, им кажется, что они нелюбимы, у них отсутствует чувство безопасности.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Только ровное, чуткое отношение родителей ко всем своим детям снимает любое напряжение при возникновении конфликтов между братьями и сестрами, препятствует возникновению чувства соперничества и ревности, помогает детям правильно понимать различные семейные ситуации и способствует сохранению психологического здоровья.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b/>
          <w:bCs/>
          <w:color w:val="000000"/>
          <w:sz w:val="32"/>
          <w:szCs w:val="32"/>
        </w:rPr>
        <w:t>Что нужно сделать,  чтобы личностный рост был гармоничным?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 Несколько конкретных советов о том, как сформировать у ребенка хорошую самооценку, уверенность и способность противостоять трудностям: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доверие к ребенку;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уважительное отношение к детям;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в случае неудачи ребенка необходимо вселить в него уверенность в том, что все должно получиться;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взрослые должны демонстрировать ребенку позитивное отношение и уверенность в возможности преодоления жизненных сложностей;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детей нельзя обманывать - делать хорошую мину при плохой игре, т.к. дети очень чувствительны к фальши;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меньше сравнивать ребенка с другими детьми, особенно если сравнение не в пользу ребенка;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чтобы выработать чувство ответственности, необходимо, чтобы у ребенка были дела, за которые отвечает только он (домашние поручения, уроки и т. д.);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похвала не должна быть фальшивой, иначе у ребенка возникает чувство собственного бессилия;</w:t>
      </w:r>
    </w:p>
    <w:p w:rsidR="00B7447B" w:rsidRPr="00B7447B" w:rsidRDefault="00B7447B" w:rsidP="00B7447B">
      <w:pPr>
        <w:pStyle w:val="a6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помощь ребенку необходима тогда, когда он об этом попросит.</w:t>
      </w:r>
    </w:p>
    <w:p w:rsidR="00B7447B" w:rsidRPr="00B7447B" w:rsidRDefault="00B7447B" w:rsidP="00B7447B">
      <w:pPr>
        <w:pStyle w:val="a6"/>
        <w:shd w:val="clear" w:color="auto" w:fill="FFFFFF"/>
        <w:spacing w:before="0" w:beforeAutospacing="0" w:afterAutospacing="0" w:line="360" w:lineRule="auto"/>
        <w:ind w:firstLine="360"/>
        <w:jc w:val="both"/>
        <w:rPr>
          <w:color w:val="000000"/>
          <w:sz w:val="32"/>
          <w:szCs w:val="32"/>
        </w:rPr>
      </w:pPr>
      <w:r w:rsidRPr="00B7447B">
        <w:rPr>
          <w:color w:val="000000"/>
          <w:sz w:val="32"/>
          <w:szCs w:val="32"/>
        </w:rPr>
        <w:t>При соблюдении этих правил психическое здоровье ребенка дошкольного возраста будет в полном порядке!</w:t>
      </w:r>
    </w:p>
    <w:p w:rsidR="00B7447B" w:rsidRDefault="00B7447B" w:rsidP="00B7447B">
      <w:pPr>
        <w:pStyle w:val="a6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C516CE" w:rsidRDefault="00C516CE">
      <w:pPr>
        <w:pStyle w:val="a3"/>
        <w:rPr>
          <w:b/>
          <w:sz w:val="30"/>
        </w:rPr>
      </w:pPr>
    </w:p>
    <w:sectPr w:rsidR="00C516CE" w:rsidSect="002F4B9E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43633A9"/>
    <w:multiLevelType w:val="multilevel"/>
    <w:tmpl w:val="309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2F4B9E"/>
    <w:rsid w:val="00437E99"/>
    <w:rsid w:val="00515159"/>
    <w:rsid w:val="007535EA"/>
    <w:rsid w:val="007E19D9"/>
    <w:rsid w:val="00857D65"/>
    <w:rsid w:val="00B7447B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B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4B9E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B9E"/>
    <w:rPr>
      <w:sz w:val="28"/>
      <w:szCs w:val="28"/>
    </w:rPr>
  </w:style>
  <w:style w:type="paragraph" w:styleId="a4">
    <w:name w:val="Title"/>
    <w:basedOn w:val="a"/>
    <w:uiPriority w:val="1"/>
    <w:qFormat/>
    <w:rsid w:val="002F4B9E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F4B9E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F4B9E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B744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2022-02-27T15:00:00Z</dcterms:modified>
</cp:coreProperties>
</file>