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854" w:rsidRDefault="00954854" w:rsidP="0095485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государственное бюджетное общеобразовательное учреждение Самарской области        </w:t>
      </w:r>
    </w:p>
    <w:p w:rsidR="00954854" w:rsidRDefault="00954854" w:rsidP="0095485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средняя общеобразовательная школа №1 «Образовательный центр» </w:t>
      </w:r>
    </w:p>
    <w:p w:rsidR="00954854" w:rsidRDefault="00954854" w:rsidP="0095485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имени 21 армии Вооруженных сил СССР </w:t>
      </w:r>
      <w:proofErr w:type="spellStart"/>
      <w:r>
        <w:rPr>
          <w:sz w:val="24"/>
          <w:szCs w:val="24"/>
        </w:rPr>
        <w:t>п.г.т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Стройкерамика</w:t>
      </w:r>
      <w:proofErr w:type="spellEnd"/>
      <w:r>
        <w:rPr>
          <w:sz w:val="24"/>
          <w:szCs w:val="24"/>
        </w:rPr>
        <w:t xml:space="preserve"> </w:t>
      </w:r>
    </w:p>
    <w:p w:rsidR="00954854" w:rsidRDefault="00954854" w:rsidP="0095485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</w:t>
      </w:r>
      <w:proofErr w:type="gramStart"/>
      <w:r>
        <w:rPr>
          <w:sz w:val="24"/>
          <w:szCs w:val="24"/>
        </w:rPr>
        <w:t>Волжский</w:t>
      </w:r>
      <w:proofErr w:type="gramEnd"/>
      <w:r>
        <w:rPr>
          <w:sz w:val="24"/>
          <w:szCs w:val="24"/>
        </w:rPr>
        <w:t xml:space="preserve">    Самарской области</w:t>
      </w:r>
    </w:p>
    <w:p w:rsidR="00954854" w:rsidRDefault="00954854" w:rsidP="0095485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(ГБОУ СОШ №1 «ОЦ» </w:t>
      </w:r>
      <w:proofErr w:type="spellStart"/>
      <w:r>
        <w:rPr>
          <w:sz w:val="24"/>
          <w:szCs w:val="24"/>
        </w:rPr>
        <w:t>п.г.т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Стройкерамика</w:t>
      </w:r>
      <w:proofErr w:type="spellEnd"/>
      <w:r>
        <w:rPr>
          <w:sz w:val="24"/>
          <w:szCs w:val="24"/>
        </w:rPr>
        <w:t>)</w:t>
      </w:r>
    </w:p>
    <w:p w:rsidR="00954854" w:rsidRDefault="00954854" w:rsidP="00954854">
      <w:pPr>
        <w:jc w:val="center"/>
        <w:rPr>
          <w:sz w:val="24"/>
          <w:szCs w:val="24"/>
        </w:rPr>
      </w:pPr>
    </w:p>
    <w:p w:rsidR="00954854" w:rsidRDefault="00954854" w:rsidP="00954854">
      <w:pPr>
        <w:jc w:val="center"/>
        <w:rPr>
          <w:sz w:val="24"/>
          <w:szCs w:val="24"/>
        </w:rPr>
      </w:pPr>
      <w:r>
        <w:rPr>
          <w:sz w:val="24"/>
          <w:szCs w:val="24"/>
        </w:rPr>
        <w:t>структурное подразделение Детский сад «Солнышко»</w:t>
      </w:r>
    </w:p>
    <w:p w:rsidR="00C516CE" w:rsidRDefault="00C516CE">
      <w:pPr>
        <w:ind w:left="346" w:right="345"/>
        <w:jc w:val="center"/>
        <w:rPr>
          <w:sz w:val="24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spacing w:before="3"/>
        <w:rPr>
          <w:sz w:val="31"/>
        </w:rPr>
      </w:pPr>
    </w:p>
    <w:p w:rsidR="00C516CE" w:rsidRDefault="00C5442B" w:rsidP="00F1094A">
      <w:pPr>
        <w:pStyle w:val="a4"/>
      </w:pPr>
      <w:r>
        <w:t>«</w:t>
      </w:r>
      <w:r w:rsidR="005A5368">
        <w:t>МАСТЕРСКАЯ ДЕДА МОРОЗА»</w:t>
      </w:r>
    </w:p>
    <w:p w:rsidR="00C516CE" w:rsidRDefault="00FF4BE5">
      <w:pPr>
        <w:pStyle w:val="1"/>
        <w:spacing w:before="263"/>
      </w:pPr>
      <w:r>
        <w:t>(консультация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родителей)</w:t>
      </w:r>
    </w:p>
    <w:p w:rsidR="00C516CE" w:rsidRDefault="00C516CE">
      <w:pPr>
        <w:pStyle w:val="a3"/>
        <w:rPr>
          <w:b/>
          <w:sz w:val="30"/>
        </w:rPr>
      </w:pPr>
    </w:p>
    <w:p w:rsidR="00C516CE" w:rsidRDefault="00C516CE">
      <w:pPr>
        <w:pStyle w:val="a3"/>
        <w:rPr>
          <w:b/>
          <w:sz w:val="30"/>
        </w:rPr>
      </w:pPr>
    </w:p>
    <w:p w:rsidR="00C516CE" w:rsidRDefault="00C516CE">
      <w:pPr>
        <w:pStyle w:val="a3"/>
        <w:rPr>
          <w:b/>
          <w:sz w:val="30"/>
        </w:rPr>
      </w:pPr>
    </w:p>
    <w:p w:rsidR="00C516CE" w:rsidRDefault="00C516CE">
      <w:pPr>
        <w:pStyle w:val="a3"/>
        <w:rPr>
          <w:b/>
          <w:sz w:val="30"/>
        </w:rPr>
      </w:pPr>
    </w:p>
    <w:p w:rsidR="007E19D9" w:rsidRPr="007E19D9" w:rsidRDefault="007E19D9" w:rsidP="00F1094A">
      <w:pPr>
        <w:pStyle w:val="a3"/>
        <w:spacing w:before="6"/>
        <w:jc w:val="center"/>
      </w:pPr>
      <w:r>
        <w:rPr>
          <w:sz w:val="26"/>
        </w:rPr>
        <w:t xml:space="preserve">                                                                                                                                </w:t>
      </w:r>
    </w:p>
    <w:p w:rsidR="00C516CE" w:rsidRDefault="005A5368">
      <w:pPr>
        <w:pStyle w:val="a3"/>
        <w:ind w:right="107"/>
        <w:jc w:val="right"/>
      </w:pPr>
      <w:r>
        <w:t>Старший воспитатель</w:t>
      </w:r>
      <w:r w:rsidR="00FF4BE5">
        <w:t>:</w:t>
      </w:r>
    </w:p>
    <w:p w:rsidR="009F50AA" w:rsidRDefault="005A5368">
      <w:pPr>
        <w:pStyle w:val="a3"/>
        <w:ind w:right="107"/>
        <w:jc w:val="right"/>
      </w:pPr>
      <w:r>
        <w:t>Еськова С</w:t>
      </w:r>
      <w:r w:rsidR="00954854">
        <w:t>.</w:t>
      </w:r>
      <w:r>
        <w:t>Г.</w:t>
      </w:r>
    </w:p>
    <w:p w:rsidR="005A5368" w:rsidRDefault="005A5368">
      <w:pPr>
        <w:pStyle w:val="a3"/>
        <w:ind w:right="107"/>
        <w:jc w:val="right"/>
      </w:pPr>
      <w:r>
        <w:t>Музыкальный руководитель:</w:t>
      </w:r>
    </w:p>
    <w:p w:rsidR="005A5368" w:rsidRDefault="005A5368">
      <w:pPr>
        <w:pStyle w:val="a3"/>
        <w:ind w:right="107"/>
        <w:jc w:val="right"/>
      </w:pPr>
      <w:r>
        <w:t>Власова Е.В.</w:t>
      </w:r>
    </w:p>
    <w:p w:rsidR="004343FF" w:rsidRDefault="004343FF">
      <w:pPr>
        <w:pStyle w:val="a3"/>
        <w:ind w:right="107"/>
        <w:jc w:val="right"/>
      </w:pPr>
    </w:p>
    <w:p w:rsidR="00C516CE" w:rsidRDefault="00C516CE">
      <w:pPr>
        <w:pStyle w:val="a3"/>
        <w:spacing w:before="2"/>
        <w:ind w:right="107"/>
        <w:jc w:val="right"/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spacing w:before="9"/>
        <w:rPr>
          <w:sz w:val="34"/>
        </w:rPr>
      </w:pPr>
    </w:p>
    <w:p w:rsidR="00C516CE" w:rsidRDefault="00FF4BE5">
      <w:pPr>
        <w:pStyle w:val="a3"/>
        <w:spacing w:line="276" w:lineRule="auto"/>
        <w:ind w:left="3680" w:right="3678" w:hanging="1"/>
        <w:jc w:val="center"/>
      </w:pPr>
      <w:proofErr w:type="spellStart"/>
      <w:r>
        <w:t>п.г.т</w:t>
      </w:r>
      <w:proofErr w:type="spellEnd"/>
      <w:r>
        <w:t xml:space="preserve">. </w:t>
      </w:r>
      <w:proofErr w:type="spellStart"/>
      <w:r>
        <w:t>Стройкерамика</w:t>
      </w:r>
      <w:proofErr w:type="spellEnd"/>
      <w:r>
        <w:rPr>
          <w:spacing w:val="1"/>
        </w:rPr>
        <w:t xml:space="preserve"> </w:t>
      </w:r>
      <w:r w:rsidR="00954854">
        <w:t>2023-2024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</w:t>
      </w:r>
    </w:p>
    <w:p w:rsidR="00C516CE" w:rsidRDefault="00C516CE">
      <w:pPr>
        <w:spacing w:line="276" w:lineRule="auto"/>
        <w:jc w:val="center"/>
        <w:sectPr w:rsidR="00C516CE">
          <w:type w:val="continuous"/>
          <w:pgSz w:w="11910" w:h="16840"/>
          <w:pgMar w:top="480" w:right="740" w:bottom="280" w:left="1020" w:header="720" w:footer="720" w:gutter="0"/>
          <w:cols w:space="720"/>
        </w:sectPr>
      </w:pPr>
    </w:p>
    <w:p w:rsidR="00C516CE" w:rsidRDefault="00FF4BE5">
      <w:pPr>
        <w:pStyle w:val="1"/>
        <w:ind w:right="345"/>
      </w:pPr>
      <w:r>
        <w:lastRenderedPageBreak/>
        <w:t>Консультация</w:t>
      </w:r>
    </w:p>
    <w:p w:rsidR="00090499" w:rsidRDefault="00F1094A" w:rsidP="00090499">
      <w:pPr>
        <w:spacing w:before="161" w:line="360" w:lineRule="auto"/>
        <w:ind w:left="346" w:right="347"/>
        <w:jc w:val="center"/>
        <w:rPr>
          <w:b/>
          <w:sz w:val="28"/>
        </w:rPr>
      </w:pPr>
      <w:r>
        <w:rPr>
          <w:b/>
          <w:sz w:val="28"/>
        </w:rPr>
        <w:t>«</w:t>
      </w:r>
      <w:r w:rsidR="005A5368">
        <w:rPr>
          <w:b/>
          <w:sz w:val="28"/>
        </w:rPr>
        <w:t>Мастерская Деда Мороза</w:t>
      </w:r>
      <w:r w:rsidR="00FF4BE5">
        <w:rPr>
          <w:b/>
          <w:sz w:val="28"/>
        </w:rPr>
        <w:t>»</w:t>
      </w:r>
    </w:p>
    <w:p w:rsidR="005A5368" w:rsidRPr="00E6662C" w:rsidRDefault="00731AB2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</w:t>
      </w:r>
      <w:r w:rsidR="00A34F7C">
        <w:rPr>
          <w:color w:val="000000"/>
          <w:sz w:val="28"/>
          <w:szCs w:val="28"/>
        </w:rPr>
        <w:t xml:space="preserve">в </w:t>
      </w:r>
      <w:r w:rsidR="00A34F7C">
        <w:rPr>
          <w:color w:val="000000"/>
          <w:sz w:val="28"/>
          <w:szCs w:val="28"/>
        </w:rPr>
        <w:t xml:space="preserve">продаже </w:t>
      </w:r>
      <w:r>
        <w:rPr>
          <w:color w:val="000000"/>
          <w:sz w:val="28"/>
          <w:szCs w:val="28"/>
        </w:rPr>
        <w:t>нет н</w:t>
      </w:r>
      <w:r w:rsidR="005A5368" w:rsidRPr="00E6662C">
        <w:rPr>
          <w:color w:val="000000"/>
          <w:sz w:val="28"/>
          <w:szCs w:val="28"/>
        </w:rPr>
        <w:t>едостатка в е</w:t>
      </w:r>
      <w:r>
        <w:rPr>
          <w:color w:val="000000"/>
          <w:sz w:val="28"/>
          <w:szCs w:val="28"/>
        </w:rPr>
        <w:t>лочных игрушках, н</w:t>
      </w:r>
      <w:r w:rsidR="005A5368" w:rsidRPr="00E6662C">
        <w:rPr>
          <w:color w:val="000000"/>
          <w:sz w:val="28"/>
          <w:szCs w:val="28"/>
        </w:rPr>
        <w:t xml:space="preserve">о самыми ценными на елке будут сделанные </w:t>
      </w:r>
      <w:r w:rsidR="00EF1670" w:rsidRPr="00E6662C">
        <w:rPr>
          <w:color w:val="000000"/>
          <w:sz w:val="28"/>
          <w:szCs w:val="28"/>
        </w:rPr>
        <w:t>вместе с детьми.</w:t>
      </w:r>
      <w:r w:rsidR="005A5368" w:rsidRPr="00E6662C">
        <w:rPr>
          <w:color w:val="000000"/>
          <w:sz w:val="28"/>
          <w:szCs w:val="28"/>
        </w:rPr>
        <w:t xml:space="preserve"> Сделать новогодние игрушки своими руками можно из любого бросового материала, который найдется дома, и подручными инструментами. Главное — проявить капельку фантазии или подсмотреть уже разработанные кем-то идеи.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Сложность занятий с малышами — ограничения техники безопасности. Ребенку 3-4 лет нельзя предлагать иголку или</w:t>
      </w:r>
      <w:r w:rsidR="00EF1670" w:rsidRPr="00E6662C">
        <w:rPr>
          <w:color w:val="000000"/>
          <w:sz w:val="28"/>
          <w:szCs w:val="28"/>
        </w:rPr>
        <w:t xml:space="preserve"> шило, токсичные красители и не</w:t>
      </w:r>
      <w:r w:rsidRPr="00E6662C">
        <w:rPr>
          <w:color w:val="000000"/>
          <w:sz w:val="28"/>
          <w:szCs w:val="28"/>
        </w:rPr>
        <w:t>смывающийся клей.</w:t>
      </w:r>
      <w:r w:rsidR="00EF1670" w:rsidRPr="00E6662C">
        <w:rPr>
          <w:color w:val="000000"/>
          <w:sz w:val="28"/>
          <w:szCs w:val="28"/>
        </w:rPr>
        <w:t xml:space="preserve"> </w:t>
      </w:r>
      <w:r w:rsidRPr="00E6662C">
        <w:rPr>
          <w:color w:val="000000"/>
          <w:sz w:val="28"/>
          <w:szCs w:val="28"/>
        </w:rPr>
        <w:t>Основными материалами становятся картон и бумага, скреплять которые предлагается клеем ПВА, клеевыми карандашами или безопасным клейстером.</w:t>
      </w:r>
      <w:r w:rsidR="00EF1670" w:rsidRPr="00E6662C">
        <w:rPr>
          <w:color w:val="000000"/>
          <w:sz w:val="28"/>
          <w:szCs w:val="28"/>
        </w:rPr>
        <w:t xml:space="preserve"> </w:t>
      </w:r>
      <w:r w:rsidRPr="00E6662C">
        <w:rPr>
          <w:color w:val="000000"/>
          <w:sz w:val="28"/>
          <w:szCs w:val="28"/>
        </w:rPr>
        <w:t xml:space="preserve">Малыши не работают с линейкой и не способны разбить конструкцию на детали. Заготовки </w:t>
      </w:r>
      <w:r w:rsidR="00EF1670" w:rsidRPr="00E6662C">
        <w:rPr>
          <w:color w:val="000000"/>
          <w:sz w:val="28"/>
          <w:szCs w:val="28"/>
        </w:rPr>
        <w:t xml:space="preserve">взрослый </w:t>
      </w:r>
      <w:r w:rsidRPr="00E6662C">
        <w:rPr>
          <w:color w:val="000000"/>
          <w:sz w:val="28"/>
          <w:szCs w:val="28"/>
        </w:rPr>
        <w:t xml:space="preserve">предлагает уже разрезанные или </w:t>
      </w:r>
      <w:r w:rsidR="00E6662C">
        <w:rPr>
          <w:color w:val="000000"/>
          <w:sz w:val="28"/>
          <w:szCs w:val="28"/>
        </w:rPr>
        <w:t xml:space="preserve">в </w:t>
      </w:r>
      <w:r w:rsidRPr="00E6662C">
        <w:rPr>
          <w:color w:val="000000"/>
          <w:sz w:val="28"/>
          <w:szCs w:val="28"/>
        </w:rPr>
        <w:t>виде шаблонов, которые остается только обвести. И даже с такими ограничениями можно найти множество оригинальных идей для изготовления игрушек на ёлку.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000000"/>
          <w:sz w:val="28"/>
          <w:szCs w:val="28"/>
        </w:rPr>
        <w:drawing>
          <wp:inline distT="0" distB="0" distL="0" distR="0" wp14:anchorId="6637BC47" wp14:editId="033EE3C9">
            <wp:extent cx="4102873" cy="2733454"/>
            <wp:effectExtent l="0" t="0" r="0" b="0"/>
            <wp:docPr id="115" name="Рисунок 115" descr="Игрушки на е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ушки на елк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00" cy="273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68" w:rsidRPr="00E6662C" w:rsidRDefault="005A5368" w:rsidP="00E6662C">
      <w:pPr>
        <w:pStyle w:val="3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E6662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Новогодние игрушки из бумаги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Бумага — самый бюджетный и легкий материал. Именно из-за этого для новогодних игрушек и гирлянд она оптимальна. В ход могут пойти не только листы из стандартных наборов для творчества, но остатки фактурных обоев, рекламных проспектов, обертки. Для техники папье-маше традиционно используются обычные газеты.</w:t>
      </w:r>
    </w:p>
    <w:p w:rsidR="005A5368" w:rsidRPr="00E6662C" w:rsidRDefault="005A5368" w:rsidP="00E6662C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E6662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Елочные шары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Среди самодельных ёлочных игрушек шарики не особо популярны. Создать объемную форму детям сложно. Но некоторые простые техники доступны даже малышам: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rStyle w:val="ab"/>
          <w:color w:val="000000"/>
          <w:sz w:val="28"/>
          <w:szCs w:val="28"/>
          <w:bdr w:val="none" w:sz="0" w:space="0" w:color="auto" w:frame="1"/>
        </w:rPr>
        <w:t>Шары из бумажных лепестков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Такие шарики могут собрать даже маленькие дети, если сначала преподаватель покажет принцип. Эти ёлочные игрушки отлично смотрятся из плотных обоев, которые остаются дома после ремонта.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Нарезать заготовки придется преподавателю. На один шарик потребуется 15 заготовок. Аналогичные шары можно сделать из сложенных в технике оригами заготовок. Но такая работа под силу уже только учащимся школы, — оптимальный возраст 10-12 лет.</w:t>
      </w:r>
    </w:p>
    <w:p w:rsidR="005A5368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Вместо нитей для петелек стоит предложить ленты. Так дети не порежутся при неаккуратном нажиме. Закрепить их можно на основании игрушки аккуратным бантиком.</w:t>
      </w:r>
    </w:p>
    <w:p w:rsidR="00E6662C" w:rsidRDefault="00E6662C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CB37767" wp14:editId="7BF8647C">
            <wp:simplePos x="0" y="0"/>
            <wp:positionH relativeFrom="column">
              <wp:posOffset>3240489</wp:posOffset>
            </wp:positionH>
            <wp:positionV relativeFrom="paragraph">
              <wp:posOffset>128478</wp:posOffset>
            </wp:positionV>
            <wp:extent cx="3522428" cy="2346762"/>
            <wp:effectExtent l="0" t="0" r="1905" b="0"/>
            <wp:wrapNone/>
            <wp:docPr id="113" name="Рисунок 113" descr="Шар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ры из бума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60" cy="23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62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61E2A2B" wp14:editId="7E44B3D2">
            <wp:simplePos x="0" y="0"/>
            <wp:positionH relativeFrom="column">
              <wp:posOffset>-433070</wp:posOffset>
            </wp:positionH>
            <wp:positionV relativeFrom="paragraph">
              <wp:posOffset>120650</wp:posOffset>
            </wp:positionV>
            <wp:extent cx="3545840" cy="2362200"/>
            <wp:effectExtent l="0" t="0" r="0" b="0"/>
            <wp:wrapNone/>
            <wp:docPr id="114" name="Рисунок 114" descr="Шары из бумажных лепе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ры из бумажных лепест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62C" w:rsidRPr="00E6662C" w:rsidRDefault="00E6662C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E6662C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6768C649" wp14:editId="398BC506">
            <wp:simplePos x="0" y="0"/>
            <wp:positionH relativeFrom="column">
              <wp:posOffset>1783936</wp:posOffset>
            </wp:positionH>
            <wp:positionV relativeFrom="paragraph">
              <wp:posOffset>572825</wp:posOffset>
            </wp:positionV>
            <wp:extent cx="2806700" cy="3178810"/>
            <wp:effectExtent l="4445" t="0" r="0" b="0"/>
            <wp:wrapNone/>
            <wp:docPr id="111" name="Рисунок 111" descr="Елочные шары из бумажных лепестков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очные шары из бумажных лепестков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70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368"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rStyle w:val="ab"/>
          <w:color w:val="000000"/>
          <w:sz w:val="28"/>
          <w:szCs w:val="28"/>
          <w:bdr w:val="none" w:sz="0" w:space="0" w:color="auto" w:frame="1"/>
        </w:rPr>
        <w:lastRenderedPageBreak/>
        <w:t xml:space="preserve">Шары из </w:t>
      </w:r>
      <w:proofErr w:type="gramStart"/>
      <w:r w:rsidRPr="00E6662C">
        <w:rPr>
          <w:rStyle w:val="ab"/>
          <w:color w:val="000000"/>
          <w:sz w:val="28"/>
          <w:szCs w:val="28"/>
          <w:bdr w:val="none" w:sz="0" w:space="0" w:color="auto" w:frame="1"/>
        </w:rPr>
        <w:t>папье маше</w:t>
      </w:r>
      <w:proofErr w:type="gramEnd"/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Папье-маше — не самая простая, но доступная детям техника. Оклеивать разорванной на кусочки бумагой можно реальный шарик. С помощью клейстера и рваных газет создаются плотные слои.</w:t>
      </w:r>
      <w:r w:rsidR="00EE124A" w:rsidRPr="00E6662C">
        <w:rPr>
          <w:color w:val="000000"/>
          <w:sz w:val="28"/>
          <w:szCs w:val="28"/>
        </w:rPr>
        <w:t xml:space="preserve"> </w:t>
      </w:r>
      <w:r w:rsidRPr="00E6662C">
        <w:rPr>
          <w:color w:val="000000"/>
          <w:sz w:val="28"/>
          <w:szCs w:val="28"/>
        </w:rPr>
        <w:t xml:space="preserve">После высыхания конструкции ее надо сначала разрезать, а потом снова аккуратно склеить при помощи тех же газет. После грунтовки шпаклевкой на водной основе игрушку можно расписать или украсить блестками и </w:t>
      </w:r>
      <w:proofErr w:type="spellStart"/>
      <w:r w:rsidRPr="00E6662C">
        <w:rPr>
          <w:color w:val="000000"/>
          <w:sz w:val="28"/>
          <w:szCs w:val="28"/>
        </w:rPr>
        <w:t>пайетками</w:t>
      </w:r>
      <w:proofErr w:type="spellEnd"/>
      <w:r w:rsidRPr="00E6662C">
        <w:rPr>
          <w:color w:val="000000"/>
          <w:sz w:val="28"/>
          <w:szCs w:val="28"/>
        </w:rPr>
        <w:t>.</w:t>
      </w:r>
    </w:p>
    <w:p w:rsidR="005A5368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0890BA25" wp14:editId="3341C707">
            <wp:simplePos x="0" y="0"/>
            <wp:positionH relativeFrom="column">
              <wp:posOffset>3606800</wp:posOffset>
            </wp:positionH>
            <wp:positionV relativeFrom="paragraph">
              <wp:posOffset>113665</wp:posOffset>
            </wp:positionV>
            <wp:extent cx="2098040" cy="2087880"/>
            <wp:effectExtent l="0" t="0" r="0" b="7620"/>
            <wp:wrapNone/>
            <wp:docPr id="101" name="Рисунок 101" descr="Шарики папье маше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арики папье маше 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7D7D2A1C" wp14:editId="45C57AD1">
            <wp:simplePos x="0" y="0"/>
            <wp:positionH relativeFrom="column">
              <wp:posOffset>401320</wp:posOffset>
            </wp:positionH>
            <wp:positionV relativeFrom="paragraph">
              <wp:posOffset>114300</wp:posOffset>
            </wp:positionV>
            <wp:extent cx="2567940" cy="2106930"/>
            <wp:effectExtent l="0" t="0" r="3810" b="7620"/>
            <wp:wrapNone/>
            <wp:docPr id="106" name="Рисунок 106" descr="Шарики папье маше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рики папье маше 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  <w:r w:rsidRPr="00E6662C">
        <w:rPr>
          <w:rStyle w:val="ab"/>
          <w:color w:val="000000"/>
          <w:sz w:val="28"/>
          <w:szCs w:val="28"/>
          <w:bdr w:val="none" w:sz="0" w:space="0" w:color="auto" w:frame="1"/>
        </w:rPr>
        <w:t>Шарики из ниток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Пряжу наматывают на воздушный шарик, чтобы получился хаотичный узор. Закрепив концы, всю заготовку помещают в крепкий раствор крахмала (5 ст. л. на 1 литр теплой воды).</w:t>
      </w:r>
      <w:r w:rsidR="00EE124A" w:rsidRPr="00E6662C">
        <w:rPr>
          <w:color w:val="000000"/>
          <w:sz w:val="28"/>
          <w:szCs w:val="28"/>
        </w:rPr>
        <w:t xml:space="preserve"> </w:t>
      </w:r>
      <w:r w:rsidRPr="00E6662C">
        <w:rPr>
          <w:color w:val="000000"/>
          <w:sz w:val="28"/>
          <w:szCs w:val="28"/>
        </w:rPr>
        <w:t>Через час заготовку можно сушить. После полного высыхания нитей шарик можно сдуть. Остается только приделать петельку и повесить игрушку на елку.</w:t>
      </w: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 wp14:anchorId="44058D80" wp14:editId="24123EB8">
            <wp:simplePos x="0" y="0"/>
            <wp:positionH relativeFrom="column">
              <wp:posOffset>-186690</wp:posOffset>
            </wp:positionH>
            <wp:positionV relativeFrom="paragraph">
              <wp:posOffset>-122555</wp:posOffset>
            </wp:positionV>
            <wp:extent cx="3084830" cy="2312035"/>
            <wp:effectExtent l="0" t="0" r="1270" b="0"/>
            <wp:wrapNone/>
            <wp:docPr id="100" name="Рисунок 100" descr="Шарики из ниток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арики из ниток 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6AFCDCCD" wp14:editId="01AF9B03">
            <wp:simplePos x="0" y="0"/>
            <wp:positionH relativeFrom="column">
              <wp:posOffset>3153023</wp:posOffset>
            </wp:positionH>
            <wp:positionV relativeFrom="paragraph">
              <wp:posOffset>-121920</wp:posOffset>
            </wp:positionV>
            <wp:extent cx="3403159" cy="2326857"/>
            <wp:effectExtent l="0" t="0" r="6985" b="0"/>
            <wp:wrapNone/>
            <wp:docPr id="99" name="Рисунок 99" descr="Шарики из ниток 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арики из ниток 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87" cy="23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lastRenderedPageBreak/>
        <w:t>В такой же технике получится несложный снеговик, — нужно только скрепить между собой 2-3 шарика и добавить декор.</w:t>
      </w:r>
    </w:p>
    <w:p w:rsidR="005A5368" w:rsidRPr="00E6662C" w:rsidRDefault="005A5368" w:rsidP="00E6662C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E6662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Гирлянды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В качестве гирлянд можно использовать те же игрушки, которые дети делали для елки. Но обычно на нити развешивают одинаковые или схожие элементы. На занятии в ДОУ можно собрать одну гирлянду на всех, для выставки или конкурса подписав работу каждого ребенка. На гирлянду можно поместить:</w:t>
      </w:r>
    </w:p>
    <w:p w:rsidR="005A5368" w:rsidRPr="00E6662C" w:rsidRDefault="005A5368" w:rsidP="00E6662C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простые двухсторонние флажки из бумаги, которые дети раскрасили своими руками;</w:t>
      </w:r>
    </w:p>
    <w:p w:rsidR="005A5368" w:rsidRPr="00E6662C" w:rsidRDefault="005A5368" w:rsidP="00E6662C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фонарики из ленточек или катушек от туалетной бумаги;</w:t>
      </w:r>
    </w:p>
    <w:p w:rsidR="005A5368" w:rsidRPr="00E6662C" w:rsidRDefault="005A5368" w:rsidP="00E6662C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простые или двойные цепи из цветных колечек;</w:t>
      </w:r>
    </w:p>
    <w:p w:rsidR="005A5368" w:rsidRPr="00E6662C" w:rsidRDefault="005A5368" w:rsidP="00E6662C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цветочки, сердечки или снежинки, вырезанные и закрепленные на леске.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 xml:space="preserve">Форма элементов может быть любой, — фигурки снеговиков или Деда Мороза можно заранее вырезать по трафарету или распечатать. Главное в елочках и колокольчиках из картона — нарядный декор. Традиционно к новому году делают блестящие украшения. Потому в ход может пойти не только цветная бумага или краски, но и </w:t>
      </w:r>
      <w:proofErr w:type="spellStart"/>
      <w:r w:rsidRPr="00E6662C">
        <w:rPr>
          <w:color w:val="000000"/>
          <w:sz w:val="28"/>
          <w:szCs w:val="28"/>
        </w:rPr>
        <w:t>пайетки</w:t>
      </w:r>
      <w:proofErr w:type="spellEnd"/>
      <w:r w:rsidRPr="00E6662C">
        <w:rPr>
          <w:color w:val="000000"/>
          <w:sz w:val="28"/>
          <w:szCs w:val="28"/>
        </w:rPr>
        <w:t>, фольга, бисер и стеклярус. Для обсыпки можно нарезать дождик или мишуру.</w:t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Default="005A5368" w:rsidP="00E6662C">
      <w:pPr>
        <w:shd w:val="clear" w:color="auto" w:fill="FFFFFF"/>
        <w:spacing w:line="360" w:lineRule="auto"/>
        <w:jc w:val="center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8DA835A" wp14:editId="01EDF58F">
            <wp:extent cx="3919964" cy="3910070"/>
            <wp:effectExtent l="0" t="0" r="4445" b="0"/>
            <wp:docPr id="88" name="Рисунок 88" descr="Гирлянды из бумаг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ирлянды из бумаг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02" cy="39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2C" w:rsidRPr="00E6662C" w:rsidRDefault="00E6662C" w:rsidP="00E6662C">
      <w:pPr>
        <w:shd w:val="clear" w:color="auto" w:fill="FFFFFF"/>
        <w:spacing w:line="360" w:lineRule="auto"/>
        <w:jc w:val="center"/>
        <w:textAlignment w:val="baseline"/>
        <w:rPr>
          <w:color w:val="000000"/>
          <w:sz w:val="28"/>
          <w:szCs w:val="28"/>
        </w:rPr>
      </w:pPr>
    </w:p>
    <w:p w:rsidR="005A5368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0F21B9C" wp14:editId="0319ED0B">
            <wp:simplePos x="0" y="0"/>
            <wp:positionH relativeFrom="column">
              <wp:posOffset>3136900</wp:posOffset>
            </wp:positionH>
            <wp:positionV relativeFrom="paragraph">
              <wp:posOffset>-82550</wp:posOffset>
            </wp:positionV>
            <wp:extent cx="3472815" cy="2313305"/>
            <wp:effectExtent l="0" t="0" r="0" b="0"/>
            <wp:wrapNone/>
            <wp:docPr id="85" name="Рисунок 85" descr="Гирлянда из бумаги 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ирлянда из бумаги 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14A78069" wp14:editId="78F60593">
            <wp:simplePos x="0" y="0"/>
            <wp:positionH relativeFrom="column">
              <wp:posOffset>-441325</wp:posOffset>
            </wp:positionH>
            <wp:positionV relativeFrom="paragraph">
              <wp:posOffset>-154305</wp:posOffset>
            </wp:positionV>
            <wp:extent cx="3442335" cy="2376170"/>
            <wp:effectExtent l="0" t="0" r="5715" b="5080"/>
            <wp:wrapNone/>
            <wp:docPr id="86" name="Рисунок 86" descr="Гирлянда из бумаги 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ирлянда из бумаги 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368"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 wp14:anchorId="1140C98C" wp14:editId="7D80BE1F">
            <wp:simplePos x="0" y="0"/>
            <wp:positionH relativeFrom="column">
              <wp:posOffset>3136900</wp:posOffset>
            </wp:positionH>
            <wp:positionV relativeFrom="paragraph">
              <wp:posOffset>8255</wp:posOffset>
            </wp:positionV>
            <wp:extent cx="3362960" cy="2652395"/>
            <wp:effectExtent l="0" t="0" r="8890" b="0"/>
            <wp:wrapNone/>
            <wp:docPr id="84" name="Рисунок 84" descr="Гирлянда из бумаги 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ирлянда из бумаги 3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/>
                    <a:stretch/>
                  </pic:blipFill>
                  <pic:spPr bwMode="auto">
                    <a:xfrm>
                      <a:off x="0" y="0"/>
                      <a:ext cx="336296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0" locked="0" layoutInCell="1" allowOverlap="1" wp14:anchorId="4F0AA94A" wp14:editId="670D69CD">
            <wp:simplePos x="0" y="0"/>
            <wp:positionH relativeFrom="column">
              <wp:posOffset>-306070</wp:posOffset>
            </wp:positionH>
            <wp:positionV relativeFrom="paragraph">
              <wp:posOffset>8255</wp:posOffset>
            </wp:positionV>
            <wp:extent cx="3267710" cy="2652395"/>
            <wp:effectExtent l="0" t="0" r="8890" b="0"/>
            <wp:wrapNone/>
            <wp:docPr id="83" name="Рисунок 83" descr="Гирлянда из бумаги 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ирлянда из бумаги 4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44"/>
                    <a:stretch/>
                  </pic:blipFill>
                  <pic:spPr bwMode="auto">
                    <a:xfrm>
                      <a:off x="0" y="0"/>
                      <a:ext cx="326771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368"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0" locked="0" layoutInCell="1" allowOverlap="1" wp14:anchorId="08A0C939" wp14:editId="1B544AD4">
            <wp:simplePos x="0" y="0"/>
            <wp:positionH relativeFrom="column">
              <wp:posOffset>1434465</wp:posOffset>
            </wp:positionH>
            <wp:positionV relativeFrom="paragraph">
              <wp:posOffset>199390</wp:posOffset>
            </wp:positionV>
            <wp:extent cx="3132455" cy="3132455"/>
            <wp:effectExtent l="0" t="0" r="0" b="0"/>
            <wp:wrapNone/>
            <wp:docPr id="81" name="Рисунок 81" descr="Гирлянда из бумаги 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ирлянда из бумаги 6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E6662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Снежинки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 xml:space="preserve">Традиционно снежинки для окон вырезают из бумажного квадрата. Но для детей дошкольного возраста такая техника сложна. Им предлагают варианты снежинок </w:t>
      </w:r>
      <w:proofErr w:type="gramStart"/>
      <w:r w:rsidRPr="00E6662C">
        <w:rPr>
          <w:color w:val="000000"/>
          <w:sz w:val="28"/>
          <w:szCs w:val="28"/>
        </w:rPr>
        <w:t>попроще</w:t>
      </w:r>
      <w:proofErr w:type="gramEnd"/>
      <w:r w:rsidRPr="00E6662C">
        <w:rPr>
          <w:color w:val="000000"/>
          <w:sz w:val="28"/>
          <w:szCs w:val="28"/>
        </w:rPr>
        <w:t>.</w:t>
      </w:r>
      <w:r w:rsidR="00E6662C" w:rsidRPr="00E6662C">
        <w:rPr>
          <w:color w:val="000000"/>
          <w:sz w:val="28"/>
          <w:szCs w:val="28"/>
        </w:rPr>
        <w:t xml:space="preserve"> </w:t>
      </w:r>
      <w:r w:rsidRPr="00E6662C">
        <w:rPr>
          <w:color w:val="000000"/>
          <w:sz w:val="28"/>
          <w:szCs w:val="28"/>
        </w:rPr>
        <w:t xml:space="preserve">Снежинки из уголков собирают в три этапа. Сначала бумажные квадратики склеивают, соединяя края, а потом собирают. Для центра можно взять бумажный кружок. После окончания работы эту опору можно украсить бусинами от старой недорогой бижутерии или </w:t>
      </w:r>
      <w:proofErr w:type="spellStart"/>
      <w:r w:rsidRPr="00E6662C">
        <w:rPr>
          <w:color w:val="000000"/>
          <w:sz w:val="28"/>
          <w:szCs w:val="28"/>
        </w:rPr>
        <w:t>пайетками</w:t>
      </w:r>
      <w:proofErr w:type="spellEnd"/>
      <w:r w:rsidRPr="00E6662C">
        <w:rPr>
          <w:color w:val="000000"/>
          <w:sz w:val="28"/>
          <w:szCs w:val="28"/>
        </w:rPr>
        <w:t>.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000000"/>
          <w:sz w:val="28"/>
          <w:szCs w:val="28"/>
        </w:rPr>
        <w:drawing>
          <wp:inline distT="0" distB="0" distL="0" distR="0" wp14:anchorId="0BC7668F" wp14:editId="7BB6309F">
            <wp:extent cx="6289675" cy="4746625"/>
            <wp:effectExtent l="0" t="0" r="0" b="0"/>
            <wp:docPr id="77" name="Рисунок 77" descr="Снежинк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нежинка из бумаг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2C" w:rsidRDefault="00E6662C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 xml:space="preserve">Снежинка из ленточек собирается аналогично. Она получается кружевной и легкой за счет объема. Сначала на опору закрепляют длинные ленты, задавая ритм, а потом дополняют </w:t>
      </w:r>
      <w:proofErr w:type="gramStart"/>
      <w:r w:rsidRPr="00E6662C">
        <w:rPr>
          <w:color w:val="000000"/>
          <w:sz w:val="28"/>
          <w:szCs w:val="28"/>
        </w:rPr>
        <w:t>короткими</w:t>
      </w:r>
      <w:proofErr w:type="gramEnd"/>
      <w:r w:rsidRPr="00E6662C">
        <w:rPr>
          <w:color w:val="000000"/>
          <w:sz w:val="28"/>
          <w:szCs w:val="28"/>
        </w:rPr>
        <w:t xml:space="preserve">. Можно сочетать ленты разных цветов, соблюдая симметрию. </w:t>
      </w:r>
    </w:p>
    <w:p w:rsidR="00E6662C" w:rsidRPr="00E6662C" w:rsidRDefault="00E6662C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Фантазируйте вместе с ребенком! У вас обязательно получатся </w:t>
      </w:r>
      <w:r w:rsidR="008F76EF">
        <w:rPr>
          <w:color w:val="000000"/>
          <w:sz w:val="28"/>
          <w:szCs w:val="28"/>
        </w:rPr>
        <w:t>замечательные</w:t>
      </w:r>
      <w:r w:rsidR="00A34F7C">
        <w:rPr>
          <w:color w:val="000000"/>
          <w:sz w:val="28"/>
          <w:szCs w:val="28"/>
        </w:rPr>
        <w:t xml:space="preserve"> новогодние</w:t>
      </w:r>
      <w:bookmarkStart w:id="0" w:name="_GoBack"/>
      <w:bookmarkEnd w:id="0"/>
      <w:r w:rsidR="008F76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игрушки!</w:t>
      </w:r>
    </w:p>
    <w:p w:rsidR="005A5368" w:rsidRDefault="005A5368" w:rsidP="005A5368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</w:p>
    <w:sectPr w:rsidR="005A5368" w:rsidSect="00EE7ED1">
      <w:pgSz w:w="11910" w:h="16840"/>
      <w:pgMar w:top="480" w:right="711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A2195"/>
    <w:multiLevelType w:val="multilevel"/>
    <w:tmpl w:val="1734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872146"/>
    <w:multiLevelType w:val="multilevel"/>
    <w:tmpl w:val="64E06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C536C2"/>
    <w:multiLevelType w:val="multilevel"/>
    <w:tmpl w:val="BF245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E125AF"/>
    <w:multiLevelType w:val="multilevel"/>
    <w:tmpl w:val="C0ACF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D56D4D"/>
    <w:multiLevelType w:val="multilevel"/>
    <w:tmpl w:val="C9AA3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515D7C"/>
    <w:multiLevelType w:val="multilevel"/>
    <w:tmpl w:val="53BE2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A27573"/>
    <w:multiLevelType w:val="multilevel"/>
    <w:tmpl w:val="2DF43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6A68C7"/>
    <w:multiLevelType w:val="hybridMultilevel"/>
    <w:tmpl w:val="B6288A42"/>
    <w:lvl w:ilvl="0" w:tplc="888AA6D8">
      <w:start w:val="1"/>
      <w:numFmt w:val="decimal"/>
      <w:lvlText w:val="%1-"/>
      <w:lvlJc w:val="left"/>
      <w:pPr>
        <w:ind w:left="102" w:hanging="269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99"/>
        <w:sz w:val="30"/>
        <w:szCs w:val="30"/>
        <w:lang w:val="ru-RU" w:eastAsia="en-US" w:bidi="ar-SA"/>
      </w:rPr>
    </w:lvl>
    <w:lvl w:ilvl="1" w:tplc="1CC04194">
      <w:numFmt w:val="bullet"/>
      <w:lvlText w:val="•"/>
      <w:lvlJc w:val="left"/>
      <w:pPr>
        <w:ind w:left="1046" w:hanging="269"/>
      </w:pPr>
      <w:rPr>
        <w:rFonts w:hint="default"/>
        <w:lang w:val="ru-RU" w:eastAsia="en-US" w:bidi="ar-SA"/>
      </w:rPr>
    </w:lvl>
    <w:lvl w:ilvl="2" w:tplc="3E022846">
      <w:numFmt w:val="bullet"/>
      <w:lvlText w:val="•"/>
      <w:lvlJc w:val="left"/>
      <w:pPr>
        <w:ind w:left="1993" w:hanging="269"/>
      </w:pPr>
      <w:rPr>
        <w:rFonts w:hint="default"/>
        <w:lang w:val="ru-RU" w:eastAsia="en-US" w:bidi="ar-SA"/>
      </w:rPr>
    </w:lvl>
    <w:lvl w:ilvl="3" w:tplc="4FF25EAE">
      <w:numFmt w:val="bullet"/>
      <w:lvlText w:val="•"/>
      <w:lvlJc w:val="left"/>
      <w:pPr>
        <w:ind w:left="2939" w:hanging="269"/>
      </w:pPr>
      <w:rPr>
        <w:rFonts w:hint="default"/>
        <w:lang w:val="ru-RU" w:eastAsia="en-US" w:bidi="ar-SA"/>
      </w:rPr>
    </w:lvl>
    <w:lvl w:ilvl="4" w:tplc="CCE2B4F8">
      <w:numFmt w:val="bullet"/>
      <w:lvlText w:val="•"/>
      <w:lvlJc w:val="left"/>
      <w:pPr>
        <w:ind w:left="3886" w:hanging="269"/>
      </w:pPr>
      <w:rPr>
        <w:rFonts w:hint="default"/>
        <w:lang w:val="ru-RU" w:eastAsia="en-US" w:bidi="ar-SA"/>
      </w:rPr>
    </w:lvl>
    <w:lvl w:ilvl="5" w:tplc="07BAD2DC">
      <w:numFmt w:val="bullet"/>
      <w:lvlText w:val="•"/>
      <w:lvlJc w:val="left"/>
      <w:pPr>
        <w:ind w:left="4833" w:hanging="269"/>
      </w:pPr>
      <w:rPr>
        <w:rFonts w:hint="default"/>
        <w:lang w:val="ru-RU" w:eastAsia="en-US" w:bidi="ar-SA"/>
      </w:rPr>
    </w:lvl>
    <w:lvl w:ilvl="6" w:tplc="D666B5AA">
      <w:numFmt w:val="bullet"/>
      <w:lvlText w:val="•"/>
      <w:lvlJc w:val="left"/>
      <w:pPr>
        <w:ind w:left="5779" w:hanging="269"/>
      </w:pPr>
      <w:rPr>
        <w:rFonts w:hint="default"/>
        <w:lang w:val="ru-RU" w:eastAsia="en-US" w:bidi="ar-SA"/>
      </w:rPr>
    </w:lvl>
    <w:lvl w:ilvl="7" w:tplc="B44090D4">
      <w:numFmt w:val="bullet"/>
      <w:lvlText w:val="•"/>
      <w:lvlJc w:val="left"/>
      <w:pPr>
        <w:ind w:left="6726" w:hanging="269"/>
      </w:pPr>
      <w:rPr>
        <w:rFonts w:hint="default"/>
        <w:lang w:val="ru-RU" w:eastAsia="en-US" w:bidi="ar-SA"/>
      </w:rPr>
    </w:lvl>
    <w:lvl w:ilvl="8" w:tplc="C07041F6">
      <w:numFmt w:val="bullet"/>
      <w:lvlText w:val="•"/>
      <w:lvlJc w:val="left"/>
      <w:pPr>
        <w:ind w:left="7673" w:hanging="269"/>
      </w:pPr>
      <w:rPr>
        <w:rFonts w:hint="default"/>
        <w:lang w:val="ru-RU" w:eastAsia="en-US" w:bidi="ar-SA"/>
      </w:rPr>
    </w:lvl>
  </w:abstractNum>
  <w:abstractNum w:abstractNumId="8">
    <w:nsid w:val="4BD449EC"/>
    <w:multiLevelType w:val="multilevel"/>
    <w:tmpl w:val="3F14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A8530A"/>
    <w:multiLevelType w:val="multilevel"/>
    <w:tmpl w:val="C3A05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C06A9E"/>
    <w:multiLevelType w:val="hybridMultilevel"/>
    <w:tmpl w:val="E57445F4"/>
    <w:lvl w:ilvl="0" w:tplc="F9DAB8AE">
      <w:numFmt w:val="bullet"/>
      <w:lvlText w:val="—"/>
      <w:lvlJc w:val="left"/>
      <w:pPr>
        <w:ind w:left="264" w:hanging="272"/>
      </w:pPr>
      <w:rPr>
        <w:rFonts w:ascii="Times New Roman" w:eastAsia="Times New Roman" w:hAnsi="Times New Roman" w:cs="Times New Roman" w:hint="default"/>
        <w:i/>
        <w:iCs/>
        <w:color w:val="333E50"/>
        <w:w w:val="100"/>
        <w:sz w:val="24"/>
        <w:szCs w:val="24"/>
        <w:lang w:val="ru-RU" w:eastAsia="en-US" w:bidi="ar-SA"/>
      </w:rPr>
    </w:lvl>
    <w:lvl w:ilvl="1" w:tplc="A40A8A12">
      <w:numFmt w:val="bullet"/>
      <w:lvlText w:val="•"/>
      <w:lvlJc w:val="left"/>
      <w:pPr>
        <w:ind w:left="1282" w:hanging="272"/>
      </w:pPr>
      <w:rPr>
        <w:rFonts w:hint="default"/>
        <w:lang w:val="ru-RU" w:eastAsia="en-US" w:bidi="ar-SA"/>
      </w:rPr>
    </w:lvl>
    <w:lvl w:ilvl="2" w:tplc="3796043A">
      <w:numFmt w:val="bullet"/>
      <w:lvlText w:val="•"/>
      <w:lvlJc w:val="left"/>
      <w:pPr>
        <w:ind w:left="2305" w:hanging="272"/>
      </w:pPr>
      <w:rPr>
        <w:rFonts w:hint="default"/>
        <w:lang w:val="ru-RU" w:eastAsia="en-US" w:bidi="ar-SA"/>
      </w:rPr>
    </w:lvl>
    <w:lvl w:ilvl="3" w:tplc="6BE4753C">
      <w:numFmt w:val="bullet"/>
      <w:lvlText w:val="•"/>
      <w:lvlJc w:val="left"/>
      <w:pPr>
        <w:ind w:left="3328" w:hanging="272"/>
      </w:pPr>
      <w:rPr>
        <w:rFonts w:hint="default"/>
        <w:lang w:val="ru-RU" w:eastAsia="en-US" w:bidi="ar-SA"/>
      </w:rPr>
    </w:lvl>
    <w:lvl w:ilvl="4" w:tplc="F104D056">
      <w:numFmt w:val="bullet"/>
      <w:lvlText w:val="•"/>
      <w:lvlJc w:val="left"/>
      <w:pPr>
        <w:ind w:left="4351" w:hanging="272"/>
      </w:pPr>
      <w:rPr>
        <w:rFonts w:hint="default"/>
        <w:lang w:val="ru-RU" w:eastAsia="en-US" w:bidi="ar-SA"/>
      </w:rPr>
    </w:lvl>
    <w:lvl w:ilvl="5" w:tplc="EA7E850A">
      <w:numFmt w:val="bullet"/>
      <w:lvlText w:val="•"/>
      <w:lvlJc w:val="left"/>
      <w:pPr>
        <w:ind w:left="5374" w:hanging="272"/>
      </w:pPr>
      <w:rPr>
        <w:rFonts w:hint="default"/>
        <w:lang w:val="ru-RU" w:eastAsia="en-US" w:bidi="ar-SA"/>
      </w:rPr>
    </w:lvl>
    <w:lvl w:ilvl="6" w:tplc="5D34088E">
      <w:numFmt w:val="bullet"/>
      <w:lvlText w:val="•"/>
      <w:lvlJc w:val="left"/>
      <w:pPr>
        <w:ind w:left="6396" w:hanging="272"/>
      </w:pPr>
      <w:rPr>
        <w:rFonts w:hint="default"/>
        <w:lang w:val="ru-RU" w:eastAsia="en-US" w:bidi="ar-SA"/>
      </w:rPr>
    </w:lvl>
    <w:lvl w:ilvl="7" w:tplc="838C2B5A">
      <w:numFmt w:val="bullet"/>
      <w:lvlText w:val="•"/>
      <w:lvlJc w:val="left"/>
      <w:pPr>
        <w:ind w:left="7419" w:hanging="272"/>
      </w:pPr>
      <w:rPr>
        <w:rFonts w:hint="default"/>
        <w:lang w:val="ru-RU" w:eastAsia="en-US" w:bidi="ar-SA"/>
      </w:rPr>
    </w:lvl>
    <w:lvl w:ilvl="8" w:tplc="94C24F40">
      <w:numFmt w:val="bullet"/>
      <w:lvlText w:val="•"/>
      <w:lvlJc w:val="left"/>
      <w:pPr>
        <w:ind w:left="8442" w:hanging="272"/>
      </w:pPr>
      <w:rPr>
        <w:rFonts w:hint="default"/>
        <w:lang w:val="ru-RU" w:eastAsia="en-US" w:bidi="ar-SA"/>
      </w:rPr>
    </w:lvl>
  </w:abstractNum>
  <w:abstractNum w:abstractNumId="11">
    <w:nsid w:val="57762039"/>
    <w:multiLevelType w:val="hybridMultilevel"/>
    <w:tmpl w:val="DB084F52"/>
    <w:lvl w:ilvl="0" w:tplc="7D2C9E2A">
      <w:start w:val="1"/>
      <w:numFmt w:val="decimal"/>
      <w:lvlText w:val="%1."/>
      <w:lvlJc w:val="left"/>
      <w:pPr>
        <w:ind w:left="984" w:hanging="364"/>
        <w:jc w:val="left"/>
      </w:pPr>
      <w:rPr>
        <w:rFonts w:ascii="Times New Roman" w:eastAsia="Times New Roman" w:hAnsi="Times New Roman" w:cs="Times New Roman" w:hint="default"/>
        <w:color w:val="333E50"/>
        <w:w w:val="100"/>
        <w:sz w:val="24"/>
        <w:szCs w:val="24"/>
        <w:lang w:val="ru-RU" w:eastAsia="en-US" w:bidi="ar-SA"/>
      </w:rPr>
    </w:lvl>
    <w:lvl w:ilvl="1" w:tplc="5CC68C80">
      <w:numFmt w:val="bullet"/>
      <w:lvlText w:val="•"/>
      <w:lvlJc w:val="left"/>
      <w:pPr>
        <w:ind w:left="1930" w:hanging="364"/>
      </w:pPr>
      <w:rPr>
        <w:rFonts w:hint="default"/>
        <w:lang w:val="ru-RU" w:eastAsia="en-US" w:bidi="ar-SA"/>
      </w:rPr>
    </w:lvl>
    <w:lvl w:ilvl="2" w:tplc="8B5011F4">
      <w:numFmt w:val="bullet"/>
      <w:lvlText w:val="•"/>
      <w:lvlJc w:val="left"/>
      <w:pPr>
        <w:ind w:left="2881" w:hanging="364"/>
      </w:pPr>
      <w:rPr>
        <w:rFonts w:hint="default"/>
        <w:lang w:val="ru-RU" w:eastAsia="en-US" w:bidi="ar-SA"/>
      </w:rPr>
    </w:lvl>
    <w:lvl w:ilvl="3" w:tplc="080E7892">
      <w:numFmt w:val="bullet"/>
      <w:lvlText w:val="•"/>
      <w:lvlJc w:val="left"/>
      <w:pPr>
        <w:ind w:left="3832" w:hanging="364"/>
      </w:pPr>
      <w:rPr>
        <w:rFonts w:hint="default"/>
        <w:lang w:val="ru-RU" w:eastAsia="en-US" w:bidi="ar-SA"/>
      </w:rPr>
    </w:lvl>
    <w:lvl w:ilvl="4" w:tplc="ECD416A6">
      <w:numFmt w:val="bullet"/>
      <w:lvlText w:val="•"/>
      <w:lvlJc w:val="left"/>
      <w:pPr>
        <w:ind w:left="4783" w:hanging="364"/>
      </w:pPr>
      <w:rPr>
        <w:rFonts w:hint="default"/>
        <w:lang w:val="ru-RU" w:eastAsia="en-US" w:bidi="ar-SA"/>
      </w:rPr>
    </w:lvl>
    <w:lvl w:ilvl="5" w:tplc="617C5774">
      <w:numFmt w:val="bullet"/>
      <w:lvlText w:val="•"/>
      <w:lvlJc w:val="left"/>
      <w:pPr>
        <w:ind w:left="5734" w:hanging="364"/>
      </w:pPr>
      <w:rPr>
        <w:rFonts w:hint="default"/>
        <w:lang w:val="ru-RU" w:eastAsia="en-US" w:bidi="ar-SA"/>
      </w:rPr>
    </w:lvl>
    <w:lvl w:ilvl="6" w:tplc="65CCC79E">
      <w:numFmt w:val="bullet"/>
      <w:lvlText w:val="•"/>
      <w:lvlJc w:val="left"/>
      <w:pPr>
        <w:ind w:left="6684" w:hanging="364"/>
      </w:pPr>
      <w:rPr>
        <w:rFonts w:hint="default"/>
        <w:lang w:val="ru-RU" w:eastAsia="en-US" w:bidi="ar-SA"/>
      </w:rPr>
    </w:lvl>
    <w:lvl w:ilvl="7" w:tplc="8946E09E">
      <w:numFmt w:val="bullet"/>
      <w:lvlText w:val="•"/>
      <w:lvlJc w:val="left"/>
      <w:pPr>
        <w:ind w:left="7635" w:hanging="364"/>
      </w:pPr>
      <w:rPr>
        <w:rFonts w:hint="default"/>
        <w:lang w:val="ru-RU" w:eastAsia="en-US" w:bidi="ar-SA"/>
      </w:rPr>
    </w:lvl>
    <w:lvl w:ilvl="8" w:tplc="8AFA2A8C">
      <w:numFmt w:val="bullet"/>
      <w:lvlText w:val="•"/>
      <w:lvlJc w:val="left"/>
      <w:pPr>
        <w:ind w:left="8586" w:hanging="364"/>
      </w:pPr>
      <w:rPr>
        <w:rFonts w:hint="default"/>
        <w:lang w:val="ru-RU" w:eastAsia="en-US" w:bidi="ar-SA"/>
      </w:rPr>
    </w:lvl>
  </w:abstractNum>
  <w:abstractNum w:abstractNumId="12">
    <w:nsid w:val="5DEE4101"/>
    <w:multiLevelType w:val="multilevel"/>
    <w:tmpl w:val="F4C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1528DD"/>
    <w:multiLevelType w:val="multilevel"/>
    <w:tmpl w:val="A028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A46B03"/>
    <w:multiLevelType w:val="hybridMultilevel"/>
    <w:tmpl w:val="4A3C6B22"/>
    <w:lvl w:ilvl="0" w:tplc="61D6C42C">
      <w:numFmt w:val="bullet"/>
      <w:lvlText w:val="-"/>
      <w:lvlJc w:val="left"/>
      <w:pPr>
        <w:ind w:left="346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EC7C10">
      <w:start w:val="1"/>
      <w:numFmt w:val="decimal"/>
      <w:lvlText w:val="%2)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2" w:tplc="DD8AAFAC">
      <w:start w:val="1"/>
      <w:numFmt w:val="decimal"/>
      <w:lvlText w:val="%3)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0828643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 w:tplc="C588A440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5" w:tplc="CA303050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6" w:tplc="C35C39E2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7" w:tplc="F378CB70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004A7176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</w:abstractNum>
  <w:abstractNum w:abstractNumId="15">
    <w:nsid w:val="75E80D38"/>
    <w:multiLevelType w:val="multilevel"/>
    <w:tmpl w:val="C366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11"/>
  </w:num>
  <w:num w:numId="5">
    <w:abstractNumId w:val="3"/>
  </w:num>
  <w:num w:numId="6">
    <w:abstractNumId w:val="4"/>
  </w:num>
  <w:num w:numId="7">
    <w:abstractNumId w:val="5"/>
  </w:num>
  <w:num w:numId="8">
    <w:abstractNumId w:val="0"/>
  </w:num>
  <w:num w:numId="9">
    <w:abstractNumId w:val="9"/>
  </w:num>
  <w:num w:numId="10">
    <w:abstractNumId w:val="6"/>
  </w:num>
  <w:num w:numId="11">
    <w:abstractNumId w:val="12"/>
  </w:num>
  <w:num w:numId="12">
    <w:abstractNumId w:val="13"/>
  </w:num>
  <w:num w:numId="13">
    <w:abstractNumId w:val="1"/>
  </w:num>
  <w:num w:numId="14">
    <w:abstractNumId w:val="8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516CE"/>
    <w:rsid w:val="00065EEC"/>
    <w:rsid w:val="00090499"/>
    <w:rsid w:val="000C4939"/>
    <w:rsid w:val="003E59A2"/>
    <w:rsid w:val="004343FF"/>
    <w:rsid w:val="005A5368"/>
    <w:rsid w:val="00731AB2"/>
    <w:rsid w:val="007E19D9"/>
    <w:rsid w:val="008402E7"/>
    <w:rsid w:val="008F76EF"/>
    <w:rsid w:val="009123BE"/>
    <w:rsid w:val="00954854"/>
    <w:rsid w:val="009F50AA"/>
    <w:rsid w:val="00A34F7C"/>
    <w:rsid w:val="00AD4B1B"/>
    <w:rsid w:val="00B022C7"/>
    <w:rsid w:val="00B542CC"/>
    <w:rsid w:val="00C516CE"/>
    <w:rsid w:val="00C5442B"/>
    <w:rsid w:val="00C61409"/>
    <w:rsid w:val="00E6662C"/>
    <w:rsid w:val="00E84256"/>
    <w:rsid w:val="00EE124A"/>
    <w:rsid w:val="00EE7ED1"/>
    <w:rsid w:val="00EF1670"/>
    <w:rsid w:val="00F1094A"/>
    <w:rsid w:val="00FC0937"/>
    <w:rsid w:val="00FC0B6E"/>
    <w:rsid w:val="00FF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346" w:right="34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C5442B"/>
    <w:pPr>
      <w:ind w:left="102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0B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54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485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46" w:right="34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8">
    <w:name w:val="c8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7E19D9"/>
  </w:style>
  <w:style w:type="character" w:customStyle="1" w:styleId="c0">
    <w:name w:val="c0"/>
    <w:basedOn w:val="a0"/>
    <w:rsid w:val="007E19D9"/>
  </w:style>
  <w:style w:type="paragraph" w:customStyle="1" w:styleId="c5">
    <w:name w:val="c5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7E19D9"/>
  </w:style>
  <w:style w:type="paragraph" w:styleId="a6">
    <w:name w:val="Normal (Web)"/>
    <w:basedOn w:val="a"/>
    <w:uiPriority w:val="99"/>
    <w:unhideWhenUsed/>
    <w:rsid w:val="00F109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09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094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14">
    <w:name w:val="c1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8">
    <w:name w:val="c28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442B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40">
    <w:name w:val="Заголовок 4 Знак"/>
    <w:basedOn w:val="a0"/>
    <w:link w:val="4"/>
    <w:uiPriority w:val="9"/>
    <w:rsid w:val="00954854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954854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styleId="a9">
    <w:name w:val="Emphasis"/>
    <w:basedOn w:val="a0"/>
    <w:uiPriority w:val="20"/>
    <w:qFormat/>
    <w:rsid w:val="00954854"/>
    <w:rPr>
      <w:i/>
      <w:iCs/>
    </w:rPr>
  </w:style>
  <w:style w:type="character" w:styleId="aa">
    <w:name w:val="Hyperlink"/>
    <w:basedOn w:val="a0"/>
    <w:uiPriority w:val="99"/>
    <w:semiHidden/>
    <w:unhideWhenUsed/>
    <w:rsid w:val="00954854"/>
    <w:rPr>
      <w:color w:val="0000FF"/>
      <w:u w:val="single"/>
    </w:rPr>
  </w:style>
  <w:style w:type="character" w:styleId="ab">
    <w:name w:val="Strong"/>
    <w:basedOn w:val="a0"/>
    <w:uiPriority w:val="22"/>
    <w:qFormat/>
    <w:rsid w:val="00954854"/>
    <w:rPr>
      <w:b/>
      <w:bCs/>
    </w:rPr>
  </w:style>
  <w:style w:type="character" w:customStyle="1" w:styleId="article-propertyname">
    <w:name w:val="article-property__name"/>
    <w:basedOn w:val="a0"/>
    <w:rsid w:val="00954854"/>
  </w:style>
  <w:style w:type="character" w:customStyle="1" w:styleId="article-propertyvalue">
    <w:name w:val="article-property__value"/>
    <w:basedOn w:val="a0"/>
    <w:rsid w:val="00954854"/>
  </w:style>
  <w:style w:type="character" w:customStyle="1" w:styleId="30">
    <w:name w:val="Заголовок 3 Знак"/>
    <w:basedOn w:val="a0"/>
    <w:link w:val="3"/>
    <w:uiPriority w:val="9"/>
    <w:rsid w:val="00FC0B6E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customStyle="1" w:styleId="articledecorationfirst">
    <w:name w:val="article_decoration_first"/>
    <w:basedOn w:val="a"/>
    <w:rsid w:val="00FC0B6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rticlelayerheaderdatepublished">
    <w:name w:val="article_layer__header_date_published"/>
    <w:basedOn w:val="a0"/>
    <w:rsid w:val="00FC0B6E"/>
  </w:style>
  <w:style w:type="character" w:customStyle="1" w:styleId="flatbuttoncontent">
    <w:name w:val="flatbutton__content"/>
    <w:basedOn w:val="a0"/>
    <w:rsid w:val="00FC0B6E"/>
  </w:style>
  <w:style w:type="character" w:styleId="ac">
    <w:name w:val="FollowedHyperlink"/>
    <w:basedOn w:val="a0"/>
    <w:uiPriority w:val="99"/>
    <w:semiHidden/>
    <w:unhideWhenUsed/>
    <w:rsid w:val="005A536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346" w:right="34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C5442B"/>
    <w:pPr>
      <w:ind w:left="102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0B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54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485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46" w:right="34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8">
    <w:name w:val="c8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7E19D9"/>
  </w:style>
  <w:style w:type="character" w:customStyle="1" w:styleId="c0">
    <w:name w:val="c0"/>
    <w:basedOn w:val="a0"/>
    <w:rsid w:val="007E19D9"/>
  </w:style>
  <w:style w:type="paragraph" w:customStyle="1" w:styleId="c5">
    <w:name w:val="c5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7E19D9"/>
  </w:style>
  <w:style w:type="paragraph" w:styleId="a6">
    <w:name w:val="Normal (Web)"/>
    <w:basedOn w:val="a"/>
    <w:uiPriority w:val="99"/>
    <w:unhideWhenUsed/>
    <w:rsid w:val="00F109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09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094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14">
    <w:name w:val="c1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8">
    <w:name w:val="c28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442B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40">
    <w:name w:val="Заголовок 4 Знак"/>
    <w:basedOn w:val="a0"/>
    <w:link w:val="4"/>
    <w:uiPriority w:val="9"/>
    <w:rsid w:val="00954854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954854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styleId="a9">
    <w:name w:val="Emphasis"/>
    <w:basedOn w:val="a0"/>
    <w:uiPriority w:val="20"/>
    <w:qFormat/>
    <w:rsid w:val="00954854"/>
    <w:rPr>
      <w:i/>
      <w:iCs/>
    </w:rPr>
  </w:style>
  <w:style w:type="character" w:styleId="aa">
    <w:name w:val="Hyperlink"/>
    <w:basedOn w:val="a0"/>
    <w:uiPriority w:val="99"/>
    <w:semiHidden/>
    <w:unhideWhenUsed/>
    <w:rsid w:val="00954854"/>
    <w:rPr>
      <w:color w:val="0000FF"/>
      <w:u w:val="single"/>
    </w:rPr>
  </w:style>
  <w:style w:type="character" w:styleId="ab">
    <w:name w:val="Strong"/>
    <w:basedOn w:val="a0"/>
    <w:uiPriority w:val="22"/>
    <w:qFormat/>
    <w:rsid w:val="00954854"/>
    <w:rPr>
      <w:b/>
      <w:bCs/>
    </w:rPr>
  </w:style>
  <w:style w:type="character" w:customStyle="1" w:styleId="article-propertyname">
    <w:name w:val="article-property__name"/>
    <w:basedOn w:val="a0"/>
    <w:rsid w:val="00954854"/>
  </w:style>
  <w:style w:type="character" w:customStyle="1" w:styleId="article-propertyvalue">
    <w:name w:val="article-property__value"/>
    <w:basedOn w:val="a0"/>
    <w:rsid w:val="00954854"/>
  </w:style>
  <w:style w:type="character" w:customStyle="1" w:styleId="30">
    <w:name w:val="Заголовок 3 Знак"/>
    <w:basedOn w:val="a0"/>
    <w:link w:val="3"/>
    <w:uiPriority w:val="9"/>
    <w:rsid w:val="00FC0B6E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customStyle="1" w:styleId="articledecorationfirst">
    <w:name w:val="article_decoration_first"/>
    <w:basedOn w:val="a"/>
    <w:rsid w:val="00FC0B6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rticlelayerheaderdatepublished">
    <w:name w:val="article_layer__header_date_published"/>
    <w:basedOn w:val="a0"/>
    <w:rsid w:val="00FC0B6E"/>
  </w:style>
  <w:style w:type="character" w:customStyle="1" w:styleId="flatbuttoncontent">
    <w:name w:val="flatbutton__content"/>
    <w:basedOn w:val="a0"/>
    <w:rsid w:val="00FC0B6E"/>
  </w:style>
  <w:style w:type="character" w:styleId="ac">
    <w:name w:val="FollowedHyperlink"/>
    <w:basedOn w:val="a0"/>
    <w:uiPriority w:val="99"/>
    <w:semiHidden/>
    <w:unhideWhenUsed/>
    <w:rsid w:val="005A536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60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761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50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15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48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725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8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8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4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046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55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26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381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400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54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741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2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5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7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8309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</w:divsChild>
        </w:div>
        <w:div w:id="6939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326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9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010004">
              <w:marLeft w:val="0"/>
              <w:marRight w:val="0"/>
              <w:marTop w:val="600"/>
              <w:marBottom w:val="0"/>
              <w:divBdr>
                <w:top w:val="single" w:sz="6" w:space="15" w:color="EDEE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6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5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78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27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7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3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139726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27848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4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45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98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30519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4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echi.ru/wp-content/uploads/2021/12/elochnye-shary-papye-mashe-1.jpe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orechi.ru/wp-content/uploads/2021/12/girlynda-na-elku-iz-bumagi-2.jpe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orechi.ru/wp-content/uploads/2021/12/shariki-iz-nitok-2.jpeg" TargetMode="External"/><Relationship Id="rId25" Type="http://schemas.openxmlformats.org/officeDocument/2006/relationships/hyperlink" Target="https://orechi.ru/wp-content/uploads/2021/12/girlynda-na-elku-iz-bumagi-3.jpe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orechi.ru/wp-content/uploads/2021/12/girlynda-na-elku-iz-bumagi-6.jpe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orechi.ru/wp-content/uploads/2021/12/elochnye-shary-papye-mashe-6.jpeg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orechi.ru/wp-content/uploads/2021/12/shariki-iz-nitok-1.jpeg" TargetMode="External"/><Relationship Id="rId23" Type="http://schemas.openxmlformats.org/officeDocument/2006/relationships/hyperlink" Target="https://orechi.ru/wp-content/uploads/2021/12/girlynda-na-elku-iz-bumagi-1.jpeg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https://orechi.ru/wp-content/uploads/2021/11/girlyanda2.jpg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orechi.ru/wp-content/uploads/2021/12/bumazhnye-shary2.jpe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orechi.ru/wp-content/uploads/2021/12/girlynda-na-elku-iz-bumagi-4.jpeg" TargetMode="External"/><Relationship Id="rId30" Type="http://schemas.openxmlformats.org/officeDocument/2006/relationships/image" Target="media/image14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2021-08-11T18:30:00Z</dcterms:created>
  <dcterms:modified xsi:type="dcterms:W3CDTF">2023-12-19T11:20:00Z</dcterms:modified>
</cp:coreProperties>
</file>