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854" w:rsidRDefault="00954854" w:rsidP="00954854">
      <w:pPr>
        <w:jc w:val="center"/>
        <w:rPr>
          <w:sz w:val="24"/>
          <w:szCs w:val="24"/>
        </w:rPr>
      </w:pPr>
      <w:r>
        <w:rPr>
          <w:sz w:val="24"/>
          <w:szCs w:val="24"/>
        </w:rPr>
        <w:t xml:space="preserve">государственное бюджетное общеобразовательное учреждение Самарской области        </w:t>
      </w:r>
    </w:p>
    <w:p w:rsidR="00954854" w:rsidRDefault="00954854" w:rsidP="00954854">
      <w:pPr>
        <w:jc w:val="center"/>
        <w:rPr>
          <w:sz w:val="24"/>
          <w:szCs w:val="24"/>
        </w:rPr>
      </w:pPr>
      <w:r>
        <w:rPr>
          <w:sz w:val="24"/>
          <w:szCs w:val="24"/>
        </w:rPr>
        <w:t xml:space="preserve"> средняя общеобразовательная школа №1 «Образовательный центр» </w:t>
      </w:r>
    </w:p>
    <w:p w:rsidR="00954854" w:rsidRDefault="00954854" w:rsidP="00954854">
      <w:pPr>
        <w:jc w:val="center"/>
        <w:rPr>
          <w:sz w:val="24"/>
          <w:szCs w:val="24"/>
        </w:rPr>
      </w:pPr>
      <w:r>
        <w:rPr>
          <w:sz w:val="24"/>
          <w:szCs w:val="24"/>
        </w:rPr>
        <w:t xml:space="preserve">имени 21 армии Вооруженных сил СССР </w:t>
      </w:r>
      <w:proofErr w:type="spellStart"/>
      <w:r>
        <w:rPr>
          <w:sz w:val="24"/>
          <w:szCs w:val="24"/>
        </w:rPr>
        <w:t>п.г.т</w:t>
      </w:r>
      <w:proofErr w:type="spellEnd"/>
      <w:r>
        <w:rPr>
          <w:sz w:val="24"/>
          <w:szCs w:val="24"/>
        </w:rPr>
        <w:t xml:space="preserve">. </w:t>
      </w:r>
      <w:proofErr w:type="spellStart"/>
      <w:r>
        <w:rPr>
          <w:sz w:val="24"/>
          <w:szCs w:val="24"/>
        </w:rPr>
        <w:t>Стройкерамика</w:t>
      </w:r>
      <w:proofErr w:type="spellEnd"/>
      <w:r>
        <w:rPr>
          <w:sz w:val="24"/>
          <w:szCs w:val="24"/>
        </w:rPr>
        <w:t xml:space="preserve"> </w:t>
      </w:r>
    </w:p>
    <w:p w:rsidR="00954854" w:rsidRDefault="00954854" w:rsidP="00954854">
      <w:pPr>
        <w:jc w:val="center"/>
        <w:rPr>
          <w:sz w:val="24"/>
          <w:szCs w:val="24"/>
        </w:rPr>
      </w:pPr>
      <w:r>
        <w:rPr>
          <w:sz w:val="24"/>
          <w:szCs w:val="24"/>
        </w:rPr>
        <w:t xml:space="preserve">муниципального района </w:t>
      </w:r>
      <w:proofErr w:type="gramStart"/>
      <w:r>
        <w:rPr>
          <w:sz w:val="24"/>
          <w:szCs w:val="24"/>
        </w:rPr>
        <w:t>Волжский</w:t>
      </w:r>
      <w:proofErr w:type="gramEnd"/>
      <w:r>
        <w:rPr>
          <w:sz w:val="24"/>
          <w:szCs w:val="24"/>
        </w:rPr>
        <w:t xml:space="preserve">    Самарской области</w:t>
      </w:r>
    </w:p>
    <w:p w:rsidR="00954854" w:rsidRDefault="00954854" w:rsidP="00954854">
      <w:pPr>
        <w:jc w:val="center"/>
        <w:rPr>
          <w:sz w:val="24"/>
          <w:szCs w:val="24"/>
        </w:rPr>
      </w:pPr>
      <w:r>
        <w:rPr>
          <w:sz w:val="24"/>
          <w:szCs w:val="24"/>
        </w:rPr>
        <w:t xml:space="preserve">(ГБОУ СОШ №1 «ОЦ» </w:t>
      </w:r>
      <w:proofErr w:type="spellStart"/>
      <w:r>
        <w:rPr>
          <w:sz w:val="24"/>
          <w:szCs w:val="24"/>
        </w:rPr>
        <w:t>п.г.т</w:t>
      </w:r>
      <w:proofErr w:type="spellEnd"/>
      <w:r>
        <w:rPr>
          <w:sz w:val="24"/>
          <w:szCs w:val="24"/>
        </w:rPr>
        <w:t xml:space="preserve">. </w:t>
      </w:r>
      <w:proofErr w:type="spellStart"/>
      <w:r>
        <w:rPr>
          <w:sz w:val="24"/>
          <w:szCs w:val="24"/>
        </w:rPr>
        <w:t>Стройкерамика</w:t>
      </w:r>
      <w:proofErr w:type="spellEnd"/>
      <w:r>
        <w:rPr>
          <w:sz w:val="24"/>
          <w:szCs w:val="24"/>
        </w:rPr>
        <w:t>)</w:t>
      </w:r>
    </w:p>
    <w:p w:rsidR="00954854" w:rsidRDefault="00954854" w:rsidP="00954854">
      <w:pPr>
        <w:jc w:val="center"/>
        <w:rPr>
          <w:sz w:val="24"/>
          <w:szCs w:val="24"/>
        </w:rPr>
      </w:pPr>
    </w:p>
    <w:p w:rsidR="00954854" w:rsidRDefault="00954854" w:rsidP="00954854">
      <w:pPr>
        <w:jc w:val="center"/>
        <w:rPr>
          <w:sz w:val="24"/>
          <w:szCs w:val="24"/>
        </w:rPr>
      </w:pPr>
      <w:r>
        <w:rPr>
          <w:sz w:val="24"/>
          <w:szCs w:val="24"/>
        </w:rPr>
        <w:t xml:space="preserve">структурное подразделение </w:t>
      </w:r>
      <w:r w:rsidR="00C42CB2">
        <w:rPr>
          <w:sz w:val="24"/>
          <w:szCs w:val="24"/>
        </w:rPr>
        <w:t>«</w:t>
      </w:r>
      <w:r>
        <w:rPr>
          <w:sz w:val="24"/>
          <w:szCs w:val="24"/>
        </w:rPr>
        <w:t>Детский сад «Солнышко»</w:t>
      </w:r>
    </w:p>
    <w:p w:rsidR="00C516CE" w:rsidRDefault="00C516CE">
      <w:pPr>
        <w:ind w:left="346" w:right="345"/>
        <w:jc w:val="center"/>
        <w:rPr>
          <w:sz w:val="24"/>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spacing w:before="3"/>
        <w:rPr>
          <w:sz w:val="31"/>
        </w:rPr>
      </w:pPr>
    </w:p>
    <w:p w:rsidR="00772EE1" w:rsidRDefault="00C5442B" w:rsidP="00F1094A">
      <w:pPr>
        <w:pStyle w:val="a4"/>
      </w:pPr>
      <w:r>
        <w:t>«</w:t>
      </w:r>
      <w:r w:rsidR="00772EE1">
        <w:t>МУЛЬТФИЛЬМЫ – НЕ ПРОСТОЕ РАЗВЛЕЧЕНИЕ.</w:t>
      </w:r>
    </w:p>
    <w:p w:rsidR="00C516CE" w:rsidRDefault="00772EE1" w:rsidP="00F1094A">
      <w:pPr>
        <w:pStyle w:val="a4"/>
      </w:pPr>
      <w:r>
        <w:t>О ВЛИЯНИИ МУЛЬТФИЛЬМОВ НА ПСИХИКУ РЕБЕНКА</w:t>
      </w:r>
      <w:r w:rsidR="00FF4BE5">
        <w:t>»</w:t>
      </w:r>
    </w:p>
    <w:p w:rsidR="00C516CE" w:rsidRDefault="00FF4BE5">
      <w:pPr>
        <w:pStyle w:val="1"/>
        <w:spacing w:before="263"/>
      </w:pPr>
      <w:r>
        <w:t>(консультация</w:t>
      </w:r>
      <w:r>
        <w:rPr>
          <w:spacing w:val="-3"/>
        </w:rPr>
        <w:t xml:space="preserve"> </w:t>
      </w:r>
      <w:r>
        <w:t>для</w:t>
      </w:r>
      <w:r>
        <w:rPr>
          <w:spacing w:val="-4"/>
        </w:rPr>
        <w:t xml:space="preserve"> </w:t>
      </w:r>
      <w:r>
        <w:t>родителей)</w:t>
      </w:r>
      <w:r w:rsidR="00772EE1" w:rsidRPr="00772EE1">
        <w:rPr>
          <w:rFonts w:ascii="Segoe UI" w:hAnsi="Segoe UI" w:cs="Segoe UI"/>
          <w:noProof/>
          <w:color w:val="3E3636"/>
          <w:sz w:val="24"/>
          <w:szCs w:val="24"/>
          <w:lang w:eastAsia="ru-RU"/>
        </w:rPr>
        <w:t xml:space="preserve"> </w:t>
      </w:r>
      <w:r w:rsidR="00F82009" w:rsidRPr="00F82009">
        <w:rPr>
          <w:rFonts w:ascii="Segoe UI" w:hAnsi="Segoe UI" w:cs="Segoe UI"/>
          <w:noProof/>
          <w:color w:val="3E3636"/>
          <w:sz w:val="24"/>
          <w:szCs w:val="24"/>
          <w:lang w:eastAsia="ru-RU"/>
        </w:rPr>
        <w:t xml:space="preserve"> </w:t>
      </w:r>
    </w:p>
    <w:p w:rsidR="00C42CB2" w:rsidRDefault="007E19D9" w:rsidP="00F1094A">
      <w:pPr>
        <w:pStyle w:val="a3"/>
        <w:spacing w:before="6"/>
        <w:jc w:val="center"/>
        <w:rPr>
          <w:sz w:val="26"/>
        </w:rPr>
      </w:pPr>
      <w:r>
        <w:rPr>
          <w:sz w:val="26"/>
        </w:rPr>
        <w:t xml:space="preserve">                                               </w:t>
      </w:r>
    </w:p>
    <w:p w:rsidR="00C42CB2" w:rsidRDefault="00772EE1" w:rsidP="00F1094A">
      <w:pPr>
        <w:pStyle w:val="a3"/>
        <w:spacing w:before="6"/>
        <w:jc w:val="center"/>
        <w:rPr>
          <w:sz w:val="26"/>
        </w:rPr>
      </w:pPr>
      <w:r>
        <w:rPr>
          <w:rFonts w:ascii="Segoe UI" w:hAnsi="Segoe UI" w:cs="Segoe UI"/>
          <w:noProof/>
          <w:color w:val="3E3636"/>
          <w:sz w:val="24"/>
          <w:szCs w:val="24"/>
          <w:lang w:eastAsia="ru-RU"/>
        </w:rPr>
        <w:drawing>
          <wp:anchor distT="0" distB="0" distL="114300" distR="114300" simplePos="0" relativeHeight="251660288" behindDoc="0" locked="0" layoutInCell="1" allowOverlap="1" wp14:anchorId="43566D8E" wp14:editId="65B5AE6F">
            <wp:simplePos x="0" y="0"/>
            <wp:positionH relativeFrom="column">
              <wp:posOffset>990186</wp:posOffset>
            </wp:positionH>
            <wp:positionV relativeFrom="paragraph">
              <wp:posOffset>116205</wp:posOffset>
            </wp:positionV>
            <wp:extent cx="4579951" cy="3100028"/>
            <wp:effectExtent l="0" t="0" r="0" b="5715"/>
            <wp:wrapNone/>
            <wp:docPr id="2" name="Рисунок 2" descr="https://xn--80aidamjr3akke.xn--p1ai/storage/articles/September2023/young-indian-boy-watching-televi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80aidamjr3akke.xn--p1ai/storage/articles/September2023/young-indian-boy-watching-televis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9951" cy="31000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2CB2" w:rsidRDefault="00C42CB2" w:rsidP="00F1094A">
      <w:pPr>
        <w:pStyle w:val="a3"/>
        <w:spacing w:before="6"/>
        <w:jc w:val="center"/>
        <w:rPr>
          <w:sz w:val="26"/>
        </w:rPr>
      </w:pPr>
    </w:p>
    <w:p w:rsidR="00C42CB2" w:rsidRDefault="00C42CB2" w:rsidP="00F1094A">
      <w:pPr>
        <w:pStyle w:val="a3"/>
        <w:spacing w:before="6"/>
        <w:jc w:val="center"/>
        <w:rPr>
          <w:sz w:val="26"/>
        </w:rPr>
      </w:pPr>
    </w:p>
    <w:p w:rsidR="00636117" w:rsidRDefault="007E19D9" w:rsidP="00F1094A">
      <w:pPr>
        <w:pStyle w:val="a3"/>
        <w:spacing w:before="6"/>
        <w:jc w:val="center"/>
        <w:rPr>
          <w:sz w:val="26"/>
        </w:rPr>
      </w:pPr>
      <w:r>
        <w:rPr>
          <w:sz w:val="26"/>
        </w:rPr>
        <w:t xml:space="preserve">                                                              </w:t>
      </w:r>
    </w:p>
    <w:p w:rsidR="00636117" w:rsidRDefault="00636117" w:rsidP="00F1094A">
      <w:pPr>
        <w:pStyle w:val="a3"/>
        <w:spacing w:before="6"/>
        <w:jc w:val="center"/>
        <w:rPr>
          <w:sz w:val="26"/>
        </w:rPr>
      </w:pPr>
    </w:p>
    <w:p w:rsidR="00636117" w:rsidRDefault="00636117" w:rsidP="00F1094A">
      <w:pPr>
        <w:pStyle w:val="a3"/>
        <w:spacing w:before="6"/>
        <w:jc w:val="center"/>
        <w:rPr>
          <w:sz w:val="26"/>
        </w:rPr>
      </w:pPr>
    </w:p>
    <w:p w:rsidR="00636117" w:rsidRDefault="00636117" w:rsidP="00F1094A">
      <w:pPr>
        <w:pStyle w:val="a3"/>
        <w:spacing w:before="6"/>
        <w:jc w:val="center"/>
        <w:rPr>
          <w:sz w:val="26"/>
        </w:rPr>
      </w:pPr>
    </w:p>
    <w:p w:rsidR="00636117" w:rsidRDefault="00636117" w:rsidP="00F1094A">
      <w:pPr>
        <w:pStyle w:val="a3"/>
        <w:spacing w:before="6"/>
        <w:jc w:val="center"/>
        <w:rPr>
          <w:sz w:val="26"/>
        </w:rPr>
      </w:pPr>
    </w:p>
    <w:p w:rsidR="00636117" w:rsidRDefault="00636117" w:rsidP="00F1094A">
      <w:pPr>
        <w:pStyle w:val="a3"/>
        <w:spacing w:before="6"/>
        <w:jc w:val="center"/>
        <w:rPr>
          <w:sz w:val="26"/>
        </w:rPr>
      </w:pPr>
    </w:p>
    <w:p w:rsidR="00636117" w:rsidRDefault="00636117" w:rsidP="00F1094A">
      <w:pPr>
        <w:pStyle w:val="a3"/>
        <w:spacing w:before="6"/>
        <w:jc w:val="center"/>
        <w:rPr>
          <w:sz w:val="26"/>
        </w:rPr>
      </w:pPr>
    </w:p>
    <w:p w:rsidR="00636117" w:rsidRDefault="00636117" w:rsidP="00F1094A">
      <w:pPr>
        <w:pStyle w:val="a3"/>
        <w:spacing w:before="6"/>
        <w:jc w:val="center"/>
        <w:rPr>
          <w:sz w:val="26"/>
        </w:rPr>
      </w:pPr>
    </w:p>
    <w:p w:rsidR="00636117" w:rsidRDefault="00636117" w:rsidP="00F1094A">
      <w:pPr>
        <w:pStyle w:val="a3"/>
        <w:spacing w:before="6"/>
        <w:jc w:val="center"/>
        <w:rPr>
          <w:sz w:val="26"/>
        </w:rPr>
      </w:pPr>
    </w:p>
    <w:p w:rsidR="00636117" w:rsidRDefault="00636117" w:rsidP="00F1094A">
      <w:pPr>
        <w:pStyle w:val="a3"/>
        <w:spacing w:before="6"/>
        <w:jc w:val="center"/>
        <w:rPr>
          <w:sz w:val="26"/>
        </w:rPr>
      </w:pPr>
    </w:p>
    <w:p w:rsidR="00636117" w:rsidRDefault="00636117" w:rsidP="00F1094A">
      <w:pPr>
        <w:pStyle w:val="a3"/>
        <w:spacing w:before="6"/>
        <w:jc w:val="center"/>
        <w:rPr>
          <w:sz w:val="26"/>
        </w:rPr>
      </w:pPr>
    </w:p>
    <w:p w:rsidR="00636117" w:rsidRDefault="00636117" w:rsidP="00F1094A">
      <w:pPr>
        <w:pStyle w:val="a3"/>
        <w:spacing w:before="6"/>
        <w:jc w:val="center"/>
        <w:rPr>
          <w:sz w:val="26"/>
        </w:rPr>
      </w:pPr>
    </w:p>
    <w:p w:rsidR="00636117" w:rsidRDefault="00636117" w:rsidP="00F1094A">
      <w:pPr>
        <w:pStyle w:val="a3"/>
        <w:spacing w:before="6"/>
        <w:jc w:val="center"/>
        <w:rPr>
          <w:sz w:val="26"/>
        </w:rPr>
      </w:pPr>
    </w:p>
    <w:p w:rsidR="00636117" w:rsidRDefault="00636117" w:rsidP="00F1094A">
      <w:pPr>
        <w:pStyle w:val="a3"/>
        <w:spacing w:before="6"/>
        <w:jc w:val="center"/>
        <w:rPr>
          <w:sz w:val="26"/>
        </w:rPr>
      </w:pPr>
    </w:p>
    <w:p w:rsidR="007E19D9" w:rsidRPr="007E19D9" w:rsidRDefault="007E19D9" w:rsidP="00F1094A">
      <w:pPr>
        <w:pStyle w:val="a3"/>
        <w:spacing w:before="6"/>
        <w:jc w:val="center"/>
      </w:pPr>
      <w:r>
        <w:rPr>
          <w:sz w:val="26"/>
        </w:rPr>
        <w:t xml:space="preserve">                  </w:t>
      </w:r>
    </w:p>
    <w:p w:rsidR="00C516CE" w:rsidRDefault="00954854">
      <w:pPr>
        <w:pStyle w:val="a3"/>
        <w:ind w:right="107"/>
        <w:jc w:val="right"/>
      </w:pPr>
      <w:r>
        <w:t>Педагог-психолог</w:t>
      </w:r>
      <w:r w:rsidR="00FF4BE5">
        <w:t>:</w:t>
      </w:r>
    </w:p>
    <w:p w:rsidR="009F50AA" w:rsidRDefault="00954854">
      <w:pPr>
        <w:pStyle w:val="a3"/>
        <w:ind w:right="107"/>
        <w:jc w:val="right"/>
      </w:pPr>
      <w:r>
        <w:t>Полева Г.П.</w:t>
      </w:r>
    </w:p>
    <w:p w:rsidR="004343FF" w:rsidRDefault="004343FF">
      <w:pPr>
        <w:pStyle w:val="a3"/>
        <w:ind w:right="107"/>
        <w:jc w:val="right"/>
      </w:pPr>
    </w:p>
    <w:p w:rsidR="00C516CE" w:rsidRDefault="00C516CE">
      <w:pPr>
        <w:pStyle w:val="a3"/>
        <w:spacing w:before="2"/>
        <w:ind w:right="107"/>
        <w:jc w:val="right"/>
      </w:pPr>
    </w:p>
    <w:p w:rsidR="00C516CE" w:rsidRDefault="00C516CE">
      <w:pPr>
        <w:pStyle w:val="a3"/>
        <w:rPr>
          <w:sz w:val="30"/>
        </w:rPr>
      </w:pPr>
    </w:p>
    <w:p w:rsidR="00C516CE" w:rsidRDefault="00FF4BE5">
      <w:pPr>
        <w:pStyle w:val="a3"/>
        <w:spacing w:line="276" w:lineRule="auto"/>
        <w:ind w:left="3680" w:right="3678" w:hanging="1"/>
        <w:jc w:val="center"/>
      </w:pPr>
      <w:proofErr w:type="spellStart"/>
      <w:r>
        <w:t>п.г.т</w:t>
      </w:r>
      <w:proofErr w:type="spellEnd"/>
      <w:r>
        <w:t xml:space="preserve">. </w:t>
      </w:r>
      <w:proofErr w:type="spellStart"/>
      <w:r>
        <w:t>Стройкерамика</w:t>
      </w:r>
      <w:proofErr w:type="spellEnd"/>
      <w:r>
        <w:rPr>
          <w:spacing w:val="1"/>
        </w:rPr>
        <w:t xml:space="preserve"> </w:t>
      </w:r>
      <w:r w:rsidR="00C42CB2">
        <w:t>2024-2025</w:t>
      </w:r>
      <w:r>
        <w:rPr>
          <w:spacing w:val="-3"/>
        </w:rPr>
        <w:t xml:space="preserve"> </w:t>
      </w:r>
      <w:r>
        <w:t>учебный</w:t>
      </w:r>
      <w:r>
        <w:rPr>
          <w:spacing w:val="-6"/>
        </w:rPr>
        <w:t xml:space="preserve"> </w:t>
      </w:r>
      <w:r>
        <w:t>год</w:t>
      </w:r>
    </w:p>
    <w:p w:rsidR="00C516CE" w:rsidRDefault="00C516CE">
      <w:pPr>
        <w:spacing w:line="276" w:lineRule="auto"/>
        <w:jc w:val="center"/>
        <w:sectPr w:rsidR="00C516CE">
          <w:type w:val="continuous"/>
          <w:pgSz w:w="11910" w:h="16840"/>
          <w:pgMar w:top="480" w:right="740" w:bottom="280" w:left="1020" w:header="720" w:footer="720" w:gutter="0"/>
          <w:cols w:space="720"/>
        </w:sectPr>
      </w:pPr>
    </w:p>
    <w:p w:rsidR="00C516CE" w:rsidRDefault="00FF4BE5">
      <w:pPr>
        <w:pStyle w:val="1"/>
        <w:ind w:right="345"/>
      </w:pPr>
      <w:r>
        <w:lastRenderedPageBreak/>
        <w:t>Консультация</w:t>
      </w:r>
    </w:p>
    <w:p w:rsidR="00772EE1" w:rsidRDefault="00F1094A" w:rsidP="00F105E9">
      <w:pPr>
        <w:ind w:left="346" w:right="347"/>
        <w:jc w:val="center"/>
        <w:rPr>
          <w:b/>
          <w:sz w:val="28"/>
        </w:rPr>
      </w:pPr>
      <w:r>
        <w:rPr>
          <w:b/>
          <w:sz w:val="28"/>
        </w:rPr>
        <w:t>«</w:t>
      </w:r>
      <w:r w:rsidR="00772EE1">
        <w:rPr>
          <w:b/>
          <w:sz w:val="28"/>
        </w:rPr>
        <w:t>Мультфильмы – не простое развлечение.</w:t>
      </w:r>
    </w:p>
    <w:p w:rsidR="00090499" w:rsidRDefault="00772EE1" w:rsidP="00F105E9">
      <w:pPr>
        <w:ind w:left="346" w:right="347"/>
        <w:jc w:val="center"/>
        <w:rPr>
          <w:b/>
          <w:sz w:val="28"/>
        </w:rPr>
      </w:pPr>
      <w:r>
        <w:rPr>
          <w:b/>
          <w:sz w:val="28"/>
        </w:rPr>
        <w:t xml:space="preserve"> О влиянии мультфильмов на психику ребенка</w:t>
      </w:r>
      <w:r w:rsidR="00FF4BE5">
        <w:rPr>
          <w:b/>
          <w:sz w:val="28"/>
        </w:rPr>
        <w:t>»</w:t>
      </w:r>
    </w:p>
    <w:p w:rsidR="00492972" w:rsidRDefault="00492972" w:rsidP="00492972">
      <w:pPr>
        <w:spacing w:line="360" w:lineRule="auto"/>
        <w:jc w:val="both"/>
        <w:rPr>
          <w:sz w:val="28"/>
          <w:szCs w:val="28"/>
          <w:lang w:eastAsia="ru-RU"/>
        </w:rPr>
      </w:pPr>
    </w:p>
    <w:p w:rsidR="00772EE1" w:rsidRPr="00772EE1" w:rsidRDefault="00772EE1" w:rsidP="00772EE1">
      <w:pPr>
        <w:spacing w:line="360" w:lineRule="auto"/>
        <w:jc w:val="both"/>
        <w:rPr>
          <w:sz w:val="28"/>
          <w:szCs w:val="28"/>
          <w:lang w:eastAsia="ru-RU"/>
        </w:rPr>
      </w:pPr>
      <w:r w:rsidRPr="00772EE1">
        <w:rPr>
          <w:sz w:val="28"/>
          <w:szCs w:val="28"/>
          <w:lang w:eastAsia="ru-RU"/>
        </w:rPr>
        <w:t>Сегодня дети проводят очень много времени перед экраном телефона, планшета, телевизора. Про самое младшее поколение принято говорить, что они рождаются со смартфоном в руках. Действительно, некоторые родители начинают показывать ребенку мультфильмы в возрасте до 1 года, для того чтобы «он спокойно посидел», пока мама занята делами.</w:t>
      </w:r>
    </w:p>
    <w:p w:rsidR="00772EE1" w:rsidRPr="00772EE1" w:rsidRDefault="00772EE1" w:rsidP="00772EE1">
      <w:pPr>
        <w:spacing w:line="360" w:lineRule="auto"/>
        <w:jc w:val="both"/>
        <w:rPr>
          <w:sz w:val="28"/>
          <w:szCs w:val="28"/>
          <w:lang w:eastAsia="ru-RU"/>
        </w:rPr>
      </w:pPr>
      <w:r w:rsidRPr="00772EE1">
        <w:rPr>
          <w:sz w:val="28"/>
          <w:szCs w:val="28"/>
          <w:lang w:eastAsia="ru-RU"/>
        </w:rPr>
        <w:t>Специалисты очень сильно обеспокоены этим фактом. По рекомендациям ВОЗ, любой цифровой контент категорически противопоказан детям до 2,5 лет (некоторые специалисты увеличивают этот порог до 3 лет), потому что такое воздействие поступающей информации напрямую влияет на формирование мозга.</w:t>
      </w:r>
    </w:p>
    <w:p w:rsidR="00772EE1" w:rsidRPr="00772EE1" w:rsidRDefault="00772EE1" w:rsidP="00772EE1">
      <w:pPr>
        <w:spacing w:line="360" w:lineRule="auto"/>
        <w:jc w:val="both"/>
        <w:rPr>
          <w:sz w:val="28"/>
          <w:szCs w:val="28"/>
          <w:lang w:eastAsia="ru-RU"/>
        </w:rPr>
      </w:pPr>
      <w:r w:rsidRPr="00772EE1">
        <w:rPr>
          <w:sz w:val="28"/>
          <w:szCs w:val="28"/>
          <w:lang w:eastAsia="ru-RU"/>
        </w:rPr>
        <w:t>Согласно генетической программе, в этот период для правильного развития малышу необходима мама и спокойная обстановка вокруг. Если окружающая среда не соответствует ожиданиям ребенка, которые заложены генетикой, возникают невротические нарушения.</w:t>
      </w:r>
      <w:r>
        <w:rPr>
          <w:sz w:val="28"/>
          <w:szCs w:val="28"/>
          <w:lang w:eastAsia="ru-RU"/>
        </w:rPr>
        <w:t xml:space="preserve"> </w:t>
      </w:r>
      <w:r w:rsidRPr="00772EE1">
        <w:rPr>
          <w:sz w:val="28"/>
          <w:szCs w:val="28"/>
          <w:lang w:eastAsia="ru-RU"/>
        </w:rPr>
        <w:t>То есть первое, о чем нужно помнить, когда хочется включить малышу мультфильм, это возраст. До 3 лет лучше этого не делать.</w:t>
      </w:r>
    </w:p>
    <w:p w:rsidR="00772EE1" w:rsidRPr="00772EE1" w:rsidRDefault="00772EE1" w:rsidP="00772EE1">
      <w:pPr>
        <w:spacing w:line="360" w:lineRule="auto"/>
        <w:jc w:val="both"/>
        <w:outlineLvl w:val="3"/>
        <w:rPr>
          <w:b/>
          <w:bCs/>
          <w:spacing w:val="1"/>
          <w:sz w:val="28"/>
          <w:szCs w:val="28"/>
          <w:lang w:eastAsia="ru-RU"/>
        </w:rPr>
      </w:pPr>
      <w:r w:rsidRPr="00772EE1">
        <w:rPr>
          <w:b/>
          <w:bCs/>
          <w:spacing w:val="1"/>
          <w:sz w:val="28"/>
          <w:szCs w:val="28"/>
          <w:lang w:eastAsia="ru-RU"/>
        </w:rPr>
        <w:t>Полезные мультики</w:t>
      </w:r>
    </w:p>
    <w:p w:rsidR="00772EE1" w:rsidRPr="00772EE1" w:rsidRDefault="00772EE1" w:rsidP="00772EE1">
      <w:pPr>
        <w:spacing w:line="360" w:lineRule="auto"/>
        <w:jc w:val="both"/>
        <w:rPr>
          <w:sz w:val="28"/>
          <w:szCs w:val="28"/>
          <w:lang w:eastAsia="ru-RU"/>
        </w:rPr>
      </w:pPr>
      <w:r w:rsidRPr="00772EE1">
        <w:rPr>
          <w:sz w:val="28"/>
          <w:szCs w:val="28"/>
          <w:lang w:eastAsia="ru-RU"/>
        </w:rPr>
        <w:t xml:space="preserve">Если малышу уже исполнилось 3 года, ему уже можно показывать детские программы, передачи и фильмы. Другой </w:t>
      </w:r>
      <w:proofErr w:type="gramStart"/>
      <w:r w:rsidRPr="00772EE1">
        <w:rPr>
          <w:sz w:val="28"/>
          <w:szCs w:val="28"/>
          <w:lang w:eastAsia="ru-RU"/>
        </w:rPr>
        <w:t>вопрос</w:t>
      </w:r>
      <w:proofErr w:type="gramEnd"/>
      <w:r w:rsidRPr="00772EE1">
        <w:rPr>
          <w:sz w:val="28"/>
          <w:szCs w:val="28"/>
          <w:lang w:eastAsia="ru-RU"/>
        </w:rPr>
        <w:t xml:space="preserve"> — какие именно? Специалисты исследовали правильные мультфильмы и подтвердили их развивающую, познавательную и воспитательную роль. Вот в чем они помогают родителям и детям.</w:t>
      </w:r>
    </w:p>
    <w:p w:rsidR="00772EE1" w:rsidRPr="00772EE1" w:rsidRDefault="00772EE1" w:rsidP="00772EE1">
      <w:pPr>
        <w:spacing w:line="360" w:lineRule="auto"/>
        <w:jc w:val="both"/>
        <w:outlineLvl w:val="4"/>
        <w:rPr>
          <w:b/>
          <w:bCs/>
          <w:spacing w:val="2"/>
          <w:sz w:val="28"/>
          <w:szCs w:val="28"/>
          <w:lang w:eastAsia="ru-RU"/>
        </w:rPr>
      </w:pPr>
      <w:r w:rsidRPr="00772EE1">
        <w:rPr>
          <w:b/>
          <w:bCs/>
          <w:spacing w:val="2"/>
          <w:sz w:val="28"/>
          <w:szCs w:val="28"/>
          <w:lang w:eastAsia="ru-RU"/>
        </w:rPr>
        <w:t>Развивать речь</w:t>
      </w:r>
    </w:p>
    <w:p w:rsidR="00772EE1" w:rsidRPr="00772EE1" w:rsidRDefault="00772EE1" w:rsidP="00772EE1">
      <w:pPr>
        <w:spacing w:line="360" w:lineRule="auto"/>
        <w:jc w:val="both"/>
        <w:rPr>
          <w:sz w:val="28"/>
          <w:szCs w:val="28"/>
          <w:lang w:eastAsia="ru-RU"/>
        </w:rPr>
      </w:pPr>
      <w:r w:rsidRPr="00772EE1">
        <w:rPr>
          <w:sz w:val="28"/>
          <w:szCs w:val="28"/>
          <w:lang w:eastAsia="ru-RU"/>
        </w:rPr>
        <w:t>Слушая красочную, грамотную речь героев мультфильмов, малыш пополняет свой словарный запас, учится говорить грамотно и красиво, формулировать свои мысли.</w:t>
      </w:r>
    </w:p>
    <w:p w:rsidR="00772EE1" w:rsidRPr="00772EE1" w:rsidRDefault="00772EE1" w:rsidP="00772EE1">
      <w:pPr>
        <w:spacing w:line="360" w:lineRule="auto"/>
        <w:jc w:val="both"/>
        <w:outlineLvl w:val="4"/>
        <w:rPr>
          <w:b/>
          <w:bCs/>
          <w:spacing w:val="2"/>
          <w:sz w:val="28"/>
          <w:szCs w:val="28"/>
          <w:lang w:eastAsia="ru-RU"/>
        </w:rPr>
      </w:pPr>
      <w:r w:rsidRPr="00772EE1">
        <w:rPr>
          <w:b/>
          <w:bCs/>
          <w:spacing w:val="2"/>
          <w:sz w:val="28"/>
          <w:szCs w:val="28"/>
          <w:lang w:eastAsia="ru-RU"/>
        </w:rPr>
        <w:t>Развивать воображение, мышление и память</w:t>
      </w:r>
    </w:p>
    <w:p w:rsidR="00772EE1" w:rsidRPr="00772EE1" w:rsidRDefault="00772EE1" w:rsidP="00772EE1">
      <w:pPr>
        <w:spacing w:line="360" w:lineRule="auto"/>
        <w:jc w:val="both"/>
        <w:rPr>
          <w:sz w:val="28"/>
          <w:szCs w:val="28"/>
          <w:lang w:eastAsia="ru-RU"/>
        </w:rPr>
      </w:pPr>
      <w:r w:rsidRPr="00772EE1">
        <w:rPr>
          <w:sz w:val="28"/>
          <w:szCs w:val="28"/>
          <w:lang w:eastAsia="ru-RU"/>
        </w:rPr>
        <w:t>Ребенок учится анализировать содержание и устанавливать причинно-следственные связи.</w:t>
      </w:r>
    </w:p>
    <w:p w:rsidR="00772EE1" w:rsidRPr="00772EE1" w:rsidRDefault="00772EE1" w:rsidP="00772EE1">
      <w:pPr>
        <w:spacing w:line="360" w:lineRule="auto"/>
        <w:jc w:val="both"/>
        <w:outlineLvl w:val="4"/>
        <w:rPr>
          <w:b/>
          <w:bCs/>
          <w:spacing w:val="2"/>
          <w:sz w:val="28"/>
          <w:szCs w:val="28"/>
          <w:lang w:eastAsia="ru-RU"/>
        </w:rPr>
      </w:pPr>
      <w:r w:rsidRPr="00772EE1">
        <w:rPr>
          <w:b/>
          <w:bCs/>
          <w:spacing w:val="2"/>
          <w:sz w:val="28"/>
          <w:szCs w:val="28"/>
          <w:lang w:eastAsia="ru-RU"/>
        </w:rPr>
        <w:t>Обучать</w:t>
      </w:r>
    </w:p>
    <w:p w:rsidR="00772EE1" w:rsidRPr="00772EE1" w:rsidRDefault="00772EE1" w:rsidP="00772EE1">
      <w:pPr>
        <w:spacing w:line="360" w:lineRule="auto"/>
        <w:jc w:val="both"/>
        <w:rPr>
          <w:sz w:val="28"/>
          <w:szCs w:val="28"/>
          <w:lang w:eastAsia="ru-RU"/>
        </w:rPr>
      </w:pPr>
      <w:r w:rsidRPr="00772EE1">
        <w:rPr>
          <w:sz w:val="28"/>
          <w:szCs w:val="28"/>
          <w:lang w:eastAsia="ru-RU"/>
        </w:rPr>
        <w:t>С помощью мультфильмов ребенок знакомится с цифрами, буквами, иностранными языками, окружающим миром.</w:t>
      </w:r>
    </w:p>
    <w:p w:rsidR="00772EE1" w:rsidRPr="00772EE1" w:rsidRDefault="00772EE1" w:rsidP="00772EE1">
      <w:pPr>
        <w:spacing w:line="360" w:lineRule="auto"/>
        <w:jc w:val="both"/>
        <w:outlineLvl w:val="4"/>
        <w:rPr>
          <w:b/>
          <w:bCs/>
          <w:spacing w:val="2"/>
          <w:sz w:val="28"/>
          <w:szCs w:val="28"/>
          <w:lang w:eastAsia="ru-RU"/>
        </w:rPr>
      </w:pPr>
      <w:r w:rsidRPr="00772EE1">
        <w:rPr>
          <w:b/>
          <w:bCs/>
          <w:spacing w:val="2"/>
          <w:sz w:val="28"/>
          <w:szCs w:val="28"/>
          <w:lang w:eastAsia="ru-RU"/>
        </w:rPr>
        <w:t>Развивать творческие способности и креативность</w:t>
      </w:r>
    </w:p>
    <w:p w:rsidR="00772EE1" w:rsidRPr="00772EE1" w:rsidRDefault="00772EE1" w:rsidP="00772EE1">
      <w:pPr>
        <w:spacing w:line="360" w:lineRule="auto"/>
        <w:jc w:val="both"/>
        <w:rPr>
          <w:sz w:val="28"/>
          <w:szCs w:val="28"/>
          <w:lang w:eastAsia="ru-RU"/>
        </w:rPr>
      </w:pPr>
      <w:r w:rsidRPr="00772EE1">
        <w:rPr>
          <w:sz w:val="28"/>
          <w:szCs w:val="28"/>
          <w:lang w:eastAsia="ru-RU"/>
        </w:rPr>
        <w:lastRenderedPageBreak/>
        <w:t>Мультфильмы питают фантазию ребенка и оставляют яркие впечатления. Они могут стать источником вдохновения и подтолкнуть ребенка к творчеству.</w:t>
      </w:r>
    </w:p>
    <w:p w:rsidR="00772EE1" w:rsidRPr="00772EE1" w:rsidRDefault="00772EE1" w:rsidP="00772EE1">
      <w:pPr>
        <w:spacing w:line="360" w:lineRule="auto"/>
        <w:jc w:val="both"/>
        <w:outlineLvl w:val="4"/>
        <w:rPr>
          <w:b/>
          <w:bCs/>
          <w:spacing w:val="2"/>
          <w:sz w:val="28"/>
          <w:szCs w:val="28"/>
          <w:lang w:eastAsia="ru-RU"/>
        </w:rPr>
      </w:pPr>
      <w:r w:rsidRPr="00772EE1">
        <w:rPr>
          <w:b/>
          <w:bCs/>
          <w:spacing w:val="2"/>
          <w:sz w:val="28"/>
          <w:szCs w:val="28"/>
          <w:lang w:eastAsia="ru-RU"/>
        </w:rPr>
        <w:t>Воспитывать</w:t>
      </w:r>
    </w:p>
    <w:p w:rsidR="00772EE1" w:rsidRPr="00772EE1" w:rsidRDefault="00772EE1" w:rsidP="00772EE1">
      <w:pPr>
        <w:spacing w:line="360" w:lineRule="auto"/>
        <w:jc w:val="both"/>
        <w:rPr>
          <w:sz w:val="28"/>
          <w:szCs w:val="28"/>
          <w:lang w:eastAsia="ru-RU"/>
        </w:rPr>
      </w:pPr>
      <w:r w:rsidRPr="00772EE1">
        <w:rPr>
          <w:sz w:val="28"/>
          <w:szCs w:val="28"/>
          <w:lang w:eastAsia="ru-RU"/>
        </w:rPr>
        <w:t>Персонажи мультфильмов учат доброте, искренности, покладистости, сопереживанию, показывают детям способы взаимодействия с миром, демонстрируют эталоны поведения.</w:t>
      </w:r>
    </w:p>
    <w:p w:rsidR="00772EE1" w:rsidRPr="00772EE1" w:rsidRDefault="00772EE1" w:rsidP="00772EE1">
      <w:pPr>
        <w:spacing w:line="360" w:lineRule="auto"/>
        <w:jc w:val="both"/>
        <w:rPr>
          <w:sz w:val="28"/>
          <w:szCs w:val="28"/>
          <w:lang w:eastAsia="ru-RU"/>
        </w:rPr>
      </w:pPr>
      <w:r w:rsidRPr="00772EE1">
        <w:rPr>
          <w:sz w:val="28"/>
          <w:szCs w:val="28"/>
          <w:lang w:eastAsia="ru-RU"/>
        </w:rPr>
        <w:t>Но в обществе потребления, в котором мы сейчас живем, есть много компаний, которые не создают детские мультипликационные фильмы, а производят так называемый анимационный продукт, совершенно не заботясь о детях, а имея цель повысить сборы от показа. Такие произведения ничего, кроме вреда, детям не несут.</w:t>
      </w:r>
    </w:p>
    <w:p w:rsidR="00772EE1" w:rsidRPr="00772EE1" w:rsidRDefault="00772EE1" w:rsidP="00772EE1">
      <w:pPr>
        <w:spacing w:line="360" w:lineRule="auto"/>
        <w:jc w:val="both"/>
        <w:outlineLvl w:val="3"/>
        <w:rPr>
          <w:b/>
          <w:bCs/>
          <w:spacing w:val="1"/>
          <w:sz w:val="28"/>
          <w:szCs w:val="28"/>
          <w:lang w:eastAsia="ru-RU"/>
        </w:rPr>
      </w:pPr>
      <w:r w:rsidRPr="00772EE1">
        <w:rPr>
          <w:b/>
          <w:bCs/>
          <w:spacing w:val="1"/>
          <w:sz w:val="28"/>
          <w:szCs w:val="28"/>
          <w:lang w:eastAsia="ru-RU"/>
        </w:rPr>
        <w:t>Признаки опасных мультфильмов</w:t>
      </w:r>
    </w:p>
    <w:p w:rsidR="00772EE1" w:rsidRPr="00772EE1" w:rsidRDefault="00772EE1" w:rsidP="00772EE1">
      <w:pPr>
        <w:spacing w:line="360" w:lineRule="auto"/>
        <w:jc w:val="both"/>
        <w:outlineLvl w:val="4"/>
        <w:rPr>
          <w:b/>
          <w:bCs/>
          <w:spacing w:val="2"/>
          <w:sz w:val="28"/>
          <w:szCs w:val="28"/>
          <w:lang w:eastAsia="ru-RU"/>
        </w:rPr>
      </w:pPr>
      <w:r w:rsidRPr="00772EE1">
        <w:rPr>
          <w:b/>
          <w:bCs/>
          <w:spacing w:val="2"/>
          <w:sz w:val="28"/>
          <w:szCs w:val="28"/>
          <w:lang w:eastAsia="ru-RU"/>
        </w:rPr>
        <w:t>Слишком яркие цвета</w:t>
      </w:r>
    </w:p>
    <w:p w:rsidR="00772EE1" w:rsidRPr="00772EE1" w:rsidRDefault="00772EE1" w:rsidP="00772EE1">
      <w:pPr>
        <w:spacing w:line="360" w:lineRule="auto"/>
        <w:jc w:val="both"/>
        <w:rPr>
          <w:sz w:val="28"/>
          <w:szCs w:val="28"/>
          <w:lang w:eastAsia="ru-RU"/>
        </w:rPr>
      </w:pPr>
      <w:r w:rsidRPr="00772EE1">
        <w:rPr>
          <w:sz w:val="28"/>
          <w:szCs w:val="28"/>
          <w:lang w:eastAsia="ru-RU"/>
        </w:rPr>
        <w:t>Психика детей еще недостаточно сформирована. Кричащие цвета вкупе с яркими вспышками света влияют на состояние ребенка. Если смотреть такие программы на ночь, малыш долго не сможет уснуть от перевозбуждения. Кроме того, яркие мелькающие картинки могут негативно отразиться на зрении ребенка, а у детей с заболеваниями ЦНС спровоцировать приступ эпилепсии.</w:t>
      </w:r>
    </w:p>
    <w:p w:rsidR="00772EE1" w:rsidRPr="00772EE1" w:rsidRDefault="00772EE1" w:rsidP="00772EE1">
      <w:pPr>
        <w:spacing w:line="360" w:lineRule="auto"/>
        <w:jc w:val="both"/>
        <w:outlineLvl w:val="4"/>
        <w:rPr>
          <w:b/>
          <w:bCs/>
          <w:spacing w:val="2"/>
          <w:sz w:val="28"/>
          <w:szCs w:val="28"/>
          <w:lang w:eastAsia="ru-RU"/>
        </w:rPr>
      </w:pPr>
      <w:r w:rsidRPr="00772EE1">
        <w:rPr>
          <w:b/>
          <w:bCs/>
          <w:spacing w:val="2"/>
          <w:sz w:val="28"/>
          <w:szCs w:val="28"/>
          <w:lang w:eastAsia="ru-RU"/>
        </w:rPr>
        <w:t>Громкое звуковое сопровождение</w:t>
      </w:r>
    </w:p>
    <w:p w:rsidR="00772EE1" w:rsidRPr="00772EE1" w:rsidRDefault="00772EE1" w:rsidP="00772EE1">
      <w:pPr>
        <w:spacing w:line="360" w:lineRule="auto"/>
        <w:jc w:val="both"/>
        <w:rPr>
          <w:sz w:val="28"/>
          <w:szCs w:val="28"/>
          <w:lang w:eastAsia="ru-RU"/>
        </w:rPr>
      </w:pPr>
      <w:r w:rsidRPr="00772EE1">
        <w:rPr>
          <w:sz w:val="28"/>
          <w:szCs w:val="28"/>
          <w:lang w:eastAsia="ru-RU"/>
        </w:rPr>
        <w:t>Резкие звуки, громкая музыка оказывают угнетающее воздействие на детскую психику, вызывают головную боль и повышенную тревожность, приводят к появлению страхов. Большое значение имеют и голоса героев. Важно, чтобы персонажей озвучивали несколько актеров, которые использовали бы разные интонации в зависимости от ситуации на экране. Монотонные мультфильмы способны убить в ребенке эмоции, снизить способность оценивать окружающую обстановку.</w:t>
      </w:r>
    </w:p>
    <w:p w:rsidR="00772EE1" w:rsidRPr="00772EE1" w:rsidRDefault="00772EE1" w:rsidP="00772EE1">
      <w:pPr>
        <w:spacing w:line="360" w:lineRule="auto"/>
        <w:jc w:val="both"/>
        <w:outlineLvl w:val="4"/>
        <w:rPr>
          <w:b/>
          <w:bCs/>
          <w:spacing w:val="2"/>
          <w:sz w:val="28"/>
          <w:szCs w:val="28"/>
          <w:lang w:eastAsia="ru-RU"/>
        </w:rPr>
      </w:pPr>
      <w:r w:rsidRPr="00772EE1">
        <w:rPr>
          <w:b/>
          <w:bCs/>
          <w:spacing w:val="2"/>
          <w:sz w:val="28"/>
          <w:szCs w:val="28"/>
          <w:lang w:eastAsia="ru-RU"/>
        </w:rPr>
        <w:t>Присутствие сцен агрессии и насилия</w:t>
      </w:r>
    </w:p>
    <w:p w:rsidR="00772EE1" w:rsidRPr="00772EE1" w:rsidRDefault="00772EE1" w:rsidP="00772EE1">
      <w:pPr>
        <w:spacing w:line="360" w:lineRule="auto"/>
        <w:jc w:val="both"/>
        <w:rPr>
          <w:sz w:val="28"/>
          <w:szCs w:val="28"/>
          <w:lang w:eastAsia="ru-RU"/>
        </w:rPr>
      </w:pPr>
      <w:r w:rsidRPr="00772EE1">
        <w:rPr>
          <w:sz w:val="28"/>
          <w:szCs w:val="28"/>
          <w:lang w:eastAsia="ru-RU"/>
        </w:rPr>
        <w:t>Следует избегать мультфильмов, где герои проявляют повышенную агрессивность по отношению друг к другу, дерутся, наносят вред окружающим. После просмотра ребенок может начать подражать героям и вести себя агрессивно с теми, кто рядом.</w:t>
      </w:r>
    </w:p>
    <w:p w:rsidR="00772EE1" w:rsidRPr="00772EE1" w:rsidRDefault="00772EE1" w:rsidP="00772EE1">
      <w:pPr>
        <w:spacing w:line="360" w:lineRule="auto"/>
        <w:jc w:val="both"/>
        <w:outlineLvl w:val="4"/>
        <w:rPr>
          <w:b/>
          <w:bCs/>
          <w:spacing w:val="2"/>
          <w:sz w:val="28"/>
          <w:szCs w:val="28"/>
          <w:lang w:eastAsia="ru-RU"/>
        </w:rPr>
      </w:pPr>
      <w:r w:rsidRPr="00772EE1">
        <w:rPr>
          <w:b/>
          <w:bCs/>
          <w:spacing w:val="2"/>
          <w:sz w:val="28"/>
          <w:szCs w:val="28"/>
          <w:lang w:eastAsia="ru-RU"/>
        </w:rPr>
        <w:t>Плохое (</w:t>
      </w:r>
      <w:proofErr w:type="spellStart"/>
      <w:r w:rsidRPr="00772EE1">
        <w:rPr>
          <w:b/>
          <w:bCs/>
          <w:spacing w:val="2"/>
          <w:sz w:val="28"/>
          <w:szCs w:val="28"/>
          <w:lang w:eastAsia="ru-RU"/>
        </w:rPr>
        <w:t>девиантное</w:t>
      </w:r>
      <w:proofErr w:type="spellEnd"/>
      <w:r w:rsidRPr="00772EE1">
        <w:rPr>
          <w:b/>
          <w:bCs/>
          <w:spacing w:val="2"/>
          <w:sz w:val="28"/>
          <w:szCs w:val="28"/>
          <w:lang w:eastAsia="ru-RU"/>
        </w:rPr>
        <w:t>) поведение героев</w:t>
      </w:r>
    </w:p>
    <w:p w:rsidR="00772EE1" w:rsidRPr="00772EE1" w:rsidRDefault="00772EE1" w:rsidP="00772EE1">
      <w:pPr>
        <w:spacing w:line="360" w:lineRule="auto"/>
        <w:jc w:val="both"/>
        <w:rPr>
          <w:sz w:val="28"/>
          <w:szCs w:val="28"/>
          <w:lang w:eastAsia="ru-RU"/>
        </w:rPr>
      </w:pPr>
      <w:r w:rsidRPr="00772EE1">
        <w:rPr>
          <w:sz w:val="28"/>
          <w:szCs w:val="28"/>
          <w:lang w:eastAsia="ru-RU"/>
        </w:rPr>
        <w:t xml:space="preserve">Персонажи фильмов могут обижать других, грабить, убивать. При этом за этим может не следовать наказание. У маленьких детей в этом случае складывается впечатление о вседозволенности, разрушаются эталоны хорошего поведения, </w:t>
      </w:r>
      <w:r w:rsidRPr="00772EE1">
        <w:rPr>
          <w:sz w:val="28"/>
          <w:szCs w:val="28"/>
          <w:lang w:eastAsia="ru-RU"/>
        </w:rPr>
        <w:lastRenderedPageBreak/>
        <w:t>снимаются социальные запреты. Ребенок думает: «Можно делать все что угодно, и за это ничего не будет».</w:t>
      </w:r>
    </w:p>
    <w:p w:rsidR="00772EE1" w:rsidRPr="00772EE1" w:rsidRDefault="00772EE1" w:rsidP="00772EE1">
      <w:pPr>
        <w:spacing w:line="360" w:lineRule="auto"/>
        <w:jc w:val="both"/>
        <w:outlineLvl w:val="4"/>
        <w:rPr>
          <w:b/>
          <w:bCs/>
          <w:spacing w:val="2"/>
          <w:sz w:val="28"/>
          <w:szCs w:val="28"/>
          <w:lang w:eastAsia="ru-RU"/>
        </w:rPr>
      </w:pPr>
      <w:r w:rsidRPr="00772EE1">
        <w:rPr>
          <w:b/>
          <w:bCs/>
          <w:spacing w:val="2"/>
          <w:sz w:val="28"/>
          <w:szCs w:val="28"/>
          <w:lang w:eastAsia="ru-RU"/>
        </w:rPr>
        <w:t>На экране демонстрируется опасное для жизни поведение</w:t>
      </w:r>
    </w:p>
    <w:p w:rsidR="00772EE1" w:rsidRPr="00772EE1" w:rsidRDefault="00772EE1" w:rsidP="00772EE1">
      <w:pPr>
        <w:spacing w:line="360" w:lineRule="auto"/>
        <w:jc w:val="both"/>
        <w:rPr>
          <w:sz w:val="28"/>
          <w:szCs w:val="28"/>
          <w:lang w:eastAsia="ru-RU"/>
        </w:rPr>
      </w:pPr>
      <w:r w:rsidRPr="00772EE1">
        <w:rPr>
          <w:sz w:val="28"/>
          <w:szCs w:val="28"/>
          <w:lang w:eastAsia="ru-RU"/>
        </w:rPr>
        <w:t>Герои мультфильмов могут прыгать с высоты, кататься на крыше поезда, бегать по проезжей части и при этом оставаться невредимыми. У ребенка может создаться превратное представление о том, что и с ним ничего не произойдет, если он будет поступать подобным образом. Такие сцены оказывают негативное влияние на инстинкт самосохранения, а это опасно для здоровья и жизни.</w:t>
      </w:r>
    </w:p>
    <w:p w:rsidR="00772EE1" w:rsidRPr="00772EE1" w:rsidRDefault="00772EE1" w:rsidP="00772EE1">
      <w:pPr>
        <w:spacing w:line="360" w:lineRule="auto"/>
        <w:jc w:val="both"/>
        <w:outlineLvl w:val="4"/>
        <w:rPr>
          <w:b/>
          <w:bCs/>
          <w:spacing w:val="2"/>
          <w:sz w:val="28"/>
          <w:szCs w:val="28"/>
          <w:lang w:eastAsia="ru-RU"/>
        </w:rPr>
      </w:pPr>
      <w:r w:rsidRPr="00772EE1">
        <w:rPr>
          <w:b/>
          <w:bCs/>
          <w:spacing w:val="2"/>
          <w:sz w:val="28"/>
          <w:szCs w:val="28"/>
          <w:lang w:eastAsia="ru-RU"/>
        </w:rPr>
        <w:t>Присутствуют сцены неуважения к людям, животным и растениям </w:t>
      </w:r>
    </w:p>
    <w:p w:rsidR="00772EE1" w:rsidRPr="00772EE1" w:rsidRDefault="00772EE1" w:rsidP="00772EE1">
      <w:pPr>
        <w:spacing w:line="360" w:lineRule="auto"/>
        <w:jc w:val="both"/>
        <w:rPr>
          <w:sz w:val="28"/>
          <w:szCs w:val="28"/>
          <w:lang w:eastAsia="ru-RU"/>
        </w:rPr>
      </w:pPr>
      <w:r w:rsidRPr="00772EE1">
        <w:rPr>
          <w:sz w:val="28"/>
          <w:szCs w:val="28"/>
          <w:lang w:eastAsia="ru-RU"/>
        </w:rPr>
        <w:t xml:space="preserve">Во многих современных мультфильмах можно увидеть насмешки, глумление </w:t>
      </w:r>
      <w:proofErr w:type="gramStart"/>
      <w:r w:rsidRPr="00772EE1">
        <w:rPr>
          <w:sz w:val="28"/>
          <w:szCs w:val="28"/>
          <w:lang w:eastAsia="ru-RU"/>
        </w:rPr>
        <w:t>над</w:t>
      </w:r>
      <w:proofErr w:type="gramEnd"/>
      <w:r w:rsidRPr="00772EE1">
        <w:rPr>
          <w:sz w:val="28"/>
          <w:szCs w:val="28"/>
          <w:lang w:eastAsia="ru-RU"/>
        </w:rPr>
        <w:t xml:space="preserve"> слабыми, безобразное отношение к старости, материнству. Если любимый герой </w:t>
      </w:r>
      <w:proofErr w:type="spellStart"/>
      <w:r w:rsidRPr="00772EE1">
        <w:rPr>
          <w:sz w:val="28"/>
          <w:szCs w:val="28"/>
          <w:lang w:eastAsia="ru-RU"/>
        </w:rPr>
        <w:t>невоспитан</w:t>
      </w:r>
      <w:proofErr w:type="spellEnd"/>
      <w:r w:rsidRPr="00772EE1">
        <w:rPr>
          <w:sz w:val="28"/>
          <w:szCs w:val="28"/>
          <w:lang w:eastAsia="ru-RU"/>
        </w:rPr>
        <w:t>, задирист и груб, то такое поведение не заставит себя ждать и со стороны ребенка.</w:t>
      </w:r>
    </w:p>
    <w:p w:rsidR="00772EE1" w:rsidRPr="00772EE1" w:rsidRDefault="00772EE1" w:rsidP="00772EE1">
      <w:pPr>
        <w:spacing w:line="360" w:lineRule="auto"/>
        <w:jc w:val="both"/>
        <w:outlineLvl w:val="4"/>
        <w:rPr>
          <w:b/>
          <w:bCs/>
          <w:spacing w:val="2"/>
          <w:sz w:val="28"/>
          <w:szCs w:val="28"/>
          <w:lang w:eastAsia="ru-RU"/>
        </w:rPr>
      </w:pPr>
      <w:r w:rsidRPr="00772EE1">
        <w:rPr>
          <w:b/>
          <w:bCs/>
          <w:spacing w:val="2"/>
          <w:sz w:val="28"/>
          <w:szCs w:val="28"/>
          <w:lang w:eastAsia="ru-RU"/>
        </w:rPr>
        <w:t>Уродливые, несимпатичные персонажи</w:t>
      </w:r>
    </w:p>
    <w:p w:rsidR="00772EE1" w:rsidRPr="00772EE1" w:rsidRDefault="00772EE1" w:rsidP="00772EE1">
      <w:pPr>
        <w:spacing w:line="360" w:lineRule="auto"/>
        <w:jc w:val="both"/>
        <w:rPr>
          <w:sz w:val="28"/>
          <w:szCs w:val="28"/>
          <w:lang w:eastAsia="ru-RU"/>
        </w:rPr>
      </w:pPr>
      <w:r w:rsidRPr="00772EE1">
        <w:rPr>
          <w:sz w:val="28"/>
          <w:szCs w:val="28"/>
          <w:lang w:eastAsia="ru-RU"/>
        </w:rPr>
        <w:t>Для детей внешность персонажа очень важна. Ребенок идентифицирует себя с героем мультфильма. Если он видит чудовищ, монстров и уродливых героев, то страдает его внутренний мир, его самоощущение.</w:t>
      </w:r>
    </w:p>
    <w:p w:rsidR="00772EE1" w:rsidRPr="00772EE1" w:rsidRDefault="00772EE1" w:rsidP="00772EE1">
      <w:pPr>
        <w:spacing w:line="360" w:lineRule="auto"/>
        <w:jc w:val="both"/>
        <w:outlineLvl w:val="4"/>
        <w:rPr>
          <w:b/>
          <w:bCs/>
          <w:spacing w:val="2"/>
          <w:sz w:val="28"/>
          <w:szCs w:val="28"/>
          <w:lang w:eastAsia="ru-RU"/>
        </w:rPr>
      </w:pPr>
      <w:r w:rsidRPr="00772EE1">
        <w:rPr>
          <w:b/>
          <w:bCs/>
          <w:spacing w:val="2"/>
          <w:sz w:val="28"/>
          <w:szCs w:val="28"/>
          <w:lang w:eastAsia="ru-RU"/>
        </w:rPr>
        <w:t xml:space="preserve">Трансляция нестандартных примеров </w:t>
      </w:r>
      <w:proofErr w:type="spellStart"/>
      <w:r w:rsidRPr="00772EE1">
        <w:rPr>
          <w:b/>
          <w:bCs/>
          <w:spacing w:val="2"/>
          <w:sz w:val="28"/>
          <w:szCs w:val="28"/>
          <w:lang w:eastAsia="ru-RU"/>
        </w:rPr>
        <w:t>полоролевого</w:t>
      </w:r>
      <w:proofErr w:type="spellEnd"/>
      <w:r w:rsidRPr="00772EE1">
        <w:rPr>
          <w:b/>
          <w:bCs/>
          <w:spacing w:val="2"/>
          <w:sz w:val="28"/>
          <w:szCs w:val="28"/>
          <w:lang w:eastAsia="ru-RU"/>
        </w:rPr>
        <w:t xml:space="preserve"> поведения</w:t>
      </w:r>
    </w:p>
    <w:p w:rsidR="00772EE1" w:rsidRPr="00772EE1" w:rsidRDefault="00772EE1" w:rsidP="00772EE1">
      <w:pPr>
        <w:spacing w:line="360" w:lineRule="auto"/>
        <w:jc w:val="both"/>
        <w:rPr>
          <w:sz w:val="28"/>
          <w:szCs w:val="28"/>
          <w:lang w:eastAsia="ru-RU"/>
        </w:rPr>
      </w:pPr>
      <w:r w:rsidRPr="00772EE1">
        <w:rPr>
          <w:sz w:val="28"/>
          <w:szCs w:val="28"/>
          <w:lang w:eastAsia="ru-RU"/>
        </w:rPr>
        <w:t xml:space="preserve">Сегодня в мультфильмах можно часто увидеть мужественных сильных женщин, которые носят мужскую одежду и демонстрируют волевые черты характера, и, наоборот, наблюдать слабых, плачущих, не способных на поступок мужских персонажей. В дошкольном возрасте происходит половая идентификация детей. Просмотр таких фильмов может оказать негативное влияние на поведение ребенка. Образ женщины, наделенный романтизмом и загадочностью, перестает существовать. Он заполняется жестокостью и </w:t>
      </w:r>
      <w:proofErr w:type="spellStart"/>
      <w:r w:rsidRPr="00772EE1">
        <w:rPr>
          <w:sz w:val="28"/>
          <w:szCs w:val="28"/>
          <w:lang w:eastAsia="ru-RU"/>
        </w:rPr>
        <w:t>маскулинностью</w:t>
      </w:r>
      <w:proofErr w:type="spellEnd"/>
      <w:r w:rsidRPr="00772EE1">
        <w:rPr>
          <w:sz w:val="28"/>
          <w:szCs w:val="28"/>
          <w:lang w:eastAsia="ru-RU"/>
        </w:rPr>
        <w:t>. Изменяется и образ мужчины. Дети усваивают перевернутые ролевые модели.</w:t>
      </w:r>
    </w:p>
    <w:p w:rsidR="00772EE1" w:rsidRPr="00772EE1" w:rsidRDefault="00772EE1" w:rsidP="00772EE1">
      <w:pPr>
        <w:spacing w:line="360" w:lineRule="auto"/>
        <w:jc w:val="both"/>
        <w:outlineLvl w:val="4"/>
        <w:rPr>
          <w:b/>
          <w:bCs/>
          <w:spacing w:val="2"/>
          <w:sz w:val="28"/>
          <w:szCs w:val="28"/>
          <w:lang w:eastAsia="ru-RU"/>
        </w:rPr>
      </w:pPr>
      <w:r w:rsidRPr="00772EE1">
        <w:rPr>
          <w:b/>
          <w:bCs/>
          <w:spacing w:val="2"/>
          <w:sz w:val="28"/>
          <w:szCs w:val="28"/>
          <w:lang w:eastAsia="ru-RU"/>
        </w:rPr>
        <w:t>Жаргонные и нецензурные выражения</w:t>
      </w:r>
    </w:p>
    <w:p w:rsidR="00772EE1" w:rsidRPr="00772EE1" w:rsidRDefault="00772EE1" w:rsidP="00772EE1">
      <w:pPr>
        <w:spacing w:line="360" w:lineRule="auto"/>
        <w:jc w:val="both"/>
        <w:rPr>
          <w:sz w:val="28"/>
          <w:szCs w:val="28"/>
          <w:lang w:eastAsia="ru-RU"/>
        </w:rPr>
      </w:pPr>
      <w:r w:rsidRPr="00772EE1">
        <w:rPr>
          <w:sz w:val="28"/>
          <w:szCs w:val="28"/>
          <w:lang w:eastAsia="ru-RU"/>
        </w:rPr>
        <w:t>«Интересные» словечки ребенок сразу же запоминает. Причем родители говорят, что ругаться нехорошо, а в мультфильме герои произносят плохие слова. Ребенок находится в недоумении, и авторитет родителя страдает.</w:t>
      </w:r>
    </w:p>
    <w:p w:rsidR="00772EE1" w:rsidRPr="00772EE1" w:rsidRDefault="00772EE1" w:rsidP="00772EE1">
      <w:pPr>
        <w:spacing w:line="360" w:lineRule="auto"/>
        <w:jc w:val="both"/>
        <w:rPr>
          <w:bCs/>
          <w:spacing w:val="5"/>
          <w:sz w:val="28"/>
          <w:szCs w:val="28"/>
          <w:lang w:eastAsia="ru-RU"/>
        </w:rPr>
      </w:pPr>
      <w:bookmarkStart w:id="0" w:name="_GoBack"/>
      <w:r w:rsidRPr="00772EE1">
        <w:rPr>
          <w:bCs/>
          <w:spacing w:val="5"/>
          <w:sz w:val="28"/>
          <w:szCs w:val="28"/>
          <w:lang w:eastAsia="ru-RU"/>
        </w:rPr>
        <w:t>Если не контролировать количество и качество мультфильмов, которые смотрит ребенок, у него могут появиться агрессивное поведение, нервное напряжение, замкнутость, искажение картины мира.</w:t>
      </w:r>
    </w:p>
    <w:bookmarkEnd w:id="0"/>
    <w:p w:rsidR="00772EE1" w:rsidRPr="00772EE1" w:rsidRDefault="00772EE1" w:rsidP="00772EE1">
      <w:pPr>
        <w:spacing w:line="360" w:lineRule="auto"/>
        <w:jc w:val="both"/>
        <w:rPr>
          <w:sz w:val="28"/>
          <w:szCs w:val="28"/>
          <w:lang w:eastAsia="ru-RU"/>
        </w:rPr>
      </w:pPr>
      <w:r w:rsidRPr="00772EE1">
        <w:rPr>
          <w:sz w:val="28"/>
          <w:szCs w:val="28"/>
          <w:lang w:eastAsia="ru-RU"/>
        </w:rPr>
        <w:lastRenderedPageBreak/>
        <w:t>Если вы обнаружили, что ребенок смотрит мультфильм, который вы считаете неприемлемым, не следует принимать революционных мер и сразу запрещать. Лучше присоединиться к просмотру и обсудить с сыном или дочерью все сомнительные моменты. Важно объяснить ребенку, что не так, показать, где хорошо, а где плохо.</w:t>
      </w:r>
    </w:p>
    <w:p w:rsidR="00772EE1" w:rsidRPr="00772EE1" w:rsidRDefault="00772EE1" w:rsidP="00772EE1">
      <w:pPr>
        <w:spacing w:line="360" w:lineRule="auto"/>
        <w:jc w:val="both"/>
        <w:outlineLvl w:val="3"/>
        <w:rPr>
          <w:b/>
          <w:bCs/>
          <w:spacing w:val="1"/>
          <w:sz w:val="28"/>
          <w:szCs w:val="28"/>
          <w:lang w:eastAsia="ru-RU"/>
        </w:rPr>
      </w:pPr>
      <w:r w:rsidRPr="00772EE1">
        <w:rPr>
          <w:b/>
          <w:bCs/>
          <w:spacing w:val="1"/>
          <w:sz w:val="28"/>
          <w:szCs w:val="28"/>
          <w:lang w:eastAsia="ru-RU"/>
        </w:rPr>
        <w:t>Памятка для родителей о просмотре мультфильмов</w:t>
      </w:r>
    </w:p>
    <w:p w:rsidR="00772EE1" w:rsidRPr="00772EE1" w:rsidRDefault="00772EE1" w:rsidP="00772EE1">
      <w:pPr>
        <w:widowControl/>
        <w:numPr>
          <w:ilvl w:val="0"/>
          <w:numId w:val="23"/>
        </w:numPr>
        <w:autoSpaceDE/>
        <w:autoSpaceDN/>
        <w:spacing w:line="360" w:lineRule="auto"/>
        <w:ind w:left="0"/>
        <w:jc w:val="both"/>
        <w:rPr>
          <w:sz w:val="28"/>
          <w:szCs w:val="28"/>
          <w:lang w:eastAsia="ru-RU"/>
        </w:rPr>
      </w:pPr>
      <w:r w:rsidRPr="00772EE1">
        <w:rPr>
          <w:sz w:val="28"/>
          <w:szCs w:val="28"/>
          <w:lang w:eastAsia="ru-RU"/>
        </w:rPr>
        <w:t>Смотрите мультфильмы вместе с детьми. Так у вас всегда будет возможность заметить реакцию ребенка, обсудить любую ситуацию по горячим следам.</w:t>
      </w:r>
    </w:p>
    <w:p w:rsidR="00772EE1" w:rsidRPr="00772EE1" w:rsidRDefault="00772EE1" w:rsidP="00772EE1">
      <w:pPr>
        <w:widowControl/>
        <w:numPr>
          <w:ilvl w:val="0"/>
          <w:numId w:val="23"/>
        </w:numPr>
        <w:autoSpaceDE/>
        <w:autoSpaceDN/>
        <w:spacing w:line="360" w:lineRule="auto"/>
        <w:ind w:left="0"/>
        <w:jc w:val="both"/>
        <w:rPr>
          <w:sz w:val="28"/>
          <w:szCs w:val="28"/>
          <w:lang w:eastAsia="ru-RU"/>
        </w:rPr>
      </w:pPr>
      <w:r w:rsidRPr="00772EE1">
        <w:rPr>
          <w:sz w:val="28"/>
          <w:szCs w:val="28"/>
          <w:lang w:eastAsia="ru-RU"/>
        </w:rPr>
        <w:t>Ограничьте количество часов просмотра. Тут работает правило «Чем меньше, тем лучше».</w:t>
      </w:r>
    </w:p>
    <w:p w:rsidR="00772EE1" w:rsidRPr="00772EE1" w:rsidRDefault="00772EE1" w:rsidP="00772EE1">
      <w:pPr>
        <w:widowControl/>
        <w:numPr>
          <w:ilvl w:val="0"/>
          <w:numId w:val="23"/>
        </w:numPr>
        <w:autoSpaceDE/>
        <w:autoSpaceDN/>
        <w:spacing w:line="360" w:lineRule="auto"/>
        <w:ind w:left="0"/>
        <w:jc w:val="both"/>
        <w:rPr>
          <w:sz w:val="28"/>
          <w:szCs w:val="28"/>
          <w:lang w:eastAsia="ru-RU"/>
        </w:rPr>
      </w:pPr>
      <w:r w:rsidRPr="00772EE1">
        <w:rPr>
          <w:sz w:val="28"/>
          <w:szCs w:val="28"/>
          <w:lang w:eastAsia="ru-RU"/>
        </w:rPr>
        <w:t>Выберите подходящие или обучающие мультфильмы. Без цифрового образования сейчас не обойтись. Главное, чтобы программа соответствовала возрасту.</w:t>
      </w:r>
    </w:p>
    <w:p w:rsidR="00772EE1" w:rsidRPr="00772EE1" w:rsidRDefault="00772EE1" w:rsidP="00772EE1">
      <w:pPr>
        <w:widowControl/>
        <w:numPr>
          <w:ilvl w:val="0"/>
          <w:numId w:val="23"/>
        </w:numPr>
        <w:autoSpaceDE/>
        <w:autoSpaceDN/>
        <w:spacing w:line="360" w:lineRule="auto"/>
        <w:ind w:left="0"/>
        <w:jc w:val="both"/>
        <w:rPr>
          <w:sz w:val="28"/>
          <w:szCs w:val="28"/>
          <w:lang w:eastAsia="ru-RU"/>
        </w:rPr>
      </w:pPr>
      <w:r w:rsidRPr="00772EE1">
        <w:rPr>
          <w:sz w:val="28"/>
          <w:szCs w:val="28"/>
          <w:lang w:eastAsia="ru-RU"/>
        </w:rPr>
        <w:t>Объясните разницу между мультфильмами и реальностью. Расскажите, что в реальной жизни не существует неуязвимых героев.</w:t>
      </w:r>
    </w:p>
    <w:p w:rsidR="00772EE1" w:rsidRPr="00772EE1" w:rsidRDefault="00772EE1" w:rsidP="00772EE1">
      <w:pPr>
        <w:widowControl/>
        <w:numPr>
          <w:ilvl w:val="0"/>
          <w:numId w:val="23"/>
        </w:numPr>
        <w:autoSpaceDE/>
        <w:autoSpaceDN/>
        <w:spacing w:line="360" w:lineRule="auto"/>
        <w:ind w:left="0"/>
        <w:jc w:val="both"/>
        <w:rPr>
          <w:sz w:val="28"/>
          <w:szCs w:val="28"/>
          <w:lang w:eastAsia="ru-RU"/>
        </w:rPr>
      </w:pPr>
      <w:r w:rsidRPr="00772EE1">
        <w:rPr>
          <w:sz w:val="28"/>
          <w:szCs w:val="28"/>
          <w:lang w:eastAsia="ru-RU"/>
        </w:rPr>
        <w:t>Используйте приложения для фильтрации и мониторинга. Применяйте приложения родительского контроля для ограничения экранного времени и отслеживания контента.</w:t>
      </w:r>
    </w:p>
    <w:p w:rsidR="00772EE1" w:rsidRPr="00772EE1" w:rsidRDefault="00772EE1" w:rsidP="00772EE1">
      <w:pPr>
        <w:widowControl/>
        <w:numPr>
          <w:ilvl w:val="0"/>
          <w:numId w:val="23"/>
        </w:numPr>
        <w:autoSpaceDE/>
        <w:autoSpaceDN/>
        <w:spacing w:line="360" w:lineRule="auto"/>
        <w:ind w:left="0"/>
        <w:jc w:val="both"/>
        <w:rPr>
          <w:sz w:val="28"/>
          <w:szCs w:val="28"/>
          <w:lang w:eastAsia="ru-RU"/>
        </w:rPr>
      </w:pPr>
      <w:r w:rsidRPr="00772EE1">
        <w:rPr>
          <w:sz w:val="28"/>
          <w:szCs w:val="28"/>
          <w:lang w:eastAsia="ru-RU"/>
        </w:rPr>
        <w:t>Изучите образовательные каналы и программы, которые они предлагают, чтобы быть в курсе, что можно предложить ребенку.</w:t>
      </w:r>
    </w:p>
    <w:p w:rsidR="00772EE1" w:rsidRPr="00772EE1" w:rsidRDefault="00772EE1" w:rsidP="00772EE1">
      <w:pPr>
        <w:widowControl/>
        <w:numPr>
          <w:ilvl w:val="0"/>
          <w:numId w:val="23"/>
        </w:numPr>
        <w:autoSpaceDE/>
        <w:autoSpaceDN/>
        <w:spacing w:line="360" w:lineRule="auto"/>
        <w:ind w:left="0"/>
        <w:jc w:val="both"/>
        <w:rPr>
          <w:sz w:val="28"/>
          <w:szCs w:val="28"/>
          <w:lang w:eastAsia="ru-RU"/>
        </w:rPr>
      </w:pPr>
      <w:r w:rsidRPr="00772EE1">
        <w:rPr>
          <w:sz w:val="28"/>
          <w:szCs w:val="28"/>
          <w:lang w:eastAsia="ru-RU"/>
        </w:rPr>
        <w:t>Не позволяйте ребенку есть, сидя перед телевизором. Это может привести к перееданию и появлению нарушений пищевого поведения.</w:t>
      </w:r>
    </w:p>
    <w:p w:rsidR="00772EE1" w:rsidRPr="00772EE1" w:rsidRDefault="00772EE1" w:rsidP="00772EE1">
      <w:pPr>
        <w:spacing w:line="360" w:lineRule="auto"/>
        <w:jc w:val="both"/>
        <w:rPr>
          <w:sz w:val="28"/>
          <w:szCs w:val="28"/>
          <w:lang w:eastAsia="ru-RU"/>
        </w:rPr>
      </w:pPr>
      <w:r w:rsidRPr="00772EE1">
        <w:rPr>
          <w:sz w:val="28"/>
          <w:szCs w:val="28"/>
          <w:lang w:eastAsia="ru-RU"/>
        </w:rPr>
        <w:t>Психологи советуют родителям тщательно отбирать для своих малышей мультфильмы и по возможности смотреть их вместе с детьми, наблюдая за их реакцией. Если следовать этим рекомендациям, то поступающая из окружающего мира информация не принесет ребенку вреда, так как он будет защищен от негативного воздействия доверительными отношениями со своими близкими взрослыми.</w:t>
      </w:r>
    </w:p>
    <w:p w:rsidR="00F82009" w:rsidRPr="00772EE1" w:rsidRDefault="00F82009" w:rsidP="00772EE1">
      <w:pPr>
        <w:spacing w:line="360" w:lineRule="auto"/>
        <w:jc w:val="both"/>
        <w:rPr>
          <w:sz w:val="28"/>
          <w:szCs w:val="28"/>
        </w:rPr>
      </w:pPr>
    </w:p>
    <w:p w:rsidR="00EE7ED1" w:rsidRPr="00EE7ED1" w:rsidRDefault="00EE7ED1" w:rsidP="00724B1A">
      <w:pPr>
        <w:spacing w:before="1" w:line="360" w:lineRule="auto"/>
        <w:jc w:val="both"/>
        <w:rPr>
          <w:sz w:val="28"/>
          <w:szCs w:val="28"/>
        </w:rPr>
      </w:pPr>
      <w:r w:rsidRPr="00EE7ED1">
        <w:rPr>
          <w:sz w:val="28"/>
          <w:szCs w:val="28"/>
        </w:rPr>
        <w:t>По</w:t>
      </w:r>
      <w:r w:rsidRPr="00EE7ED1">
        <w:rPr>
          <w:spacing w:val="-2"/>
          <w:sz w:val="28"/>
          <w:szCs w:val="28"/>
        </w:rPr>
        <w:t xml:space="preserve"> </w:t>
      </w:r>
      <w:r w:rsidRPr="00EE7ED1">
        <w:rPr>
          <w:sz w:val="28"/>
          <w:szCs w:val="28"/>
        </w:rPr>
        <w:t>материалам</w:t>
      </w:r>
      <w:r w:rsidRPr="00EE7ED1">
        <w:rPr>
          <w:spacing w:val="-2"/>
          <w:sz w:val="28"/>
          <w:szCs w:val="28"/>
        </w:rPr>
        <w:t xml:space="preserve"> </w:t>
      </w:r>
      <w:r w:rsidRPr="00EE7ED1">
        <w:rPr>
          <w:sz w:val="28"/>
          <w:szCs w:val="28"/>
        </w:rPr>
        <w:t>сайта</w:t>
      </w:r>
      <w:r w:rsidRPr="00EE7ED1">
        <w:rPr>
          <w:spacing w:val="-2"/>
          <w:sz w:val="28"/>
          <w:szCs w:val="28"/>
        </w:rPr>
        <w:t xml:space="preserve"> </w:t>
      </w:r>
      <w:proofErr w:type="spellStart"/>
      <w:r w:rsidRPr="00EE7ED1">
        <w:rPr>
          <w:sz w:val="28"/>
          <w:szCs w:val="28"/>
        </w:rPr>
        <w:t>растимдетей</w:t>
      </w:r>
      <w:proofErr w:type="gramStart"/>
      <w:r w:rsidRPr="00EE7ED1">
        <w:rPr>
          <w:sz w:val="28"/>
          <w:szCs w:val="28"/>
        </w:rPr>
        <w:t>.р</w:t>
      </w:r>
      <w:proofErr w:type="gramEnd"/>
      <w:r w:rsidRPr="00EE7ED1">
        <w:rPr>
          <w:sz w:val="28"/>
          <w:szCs w:val="28"/>
        </w:rPr>
        <w:t>ф</w:t>
      </w:r>
      <w:proofErr w:type="spellEnd"/>
    </w:p>
    <w:sectPr w:rsidR="00EE7ED1" w:rsidRPr="00EE7ED1" w:rsidSect="00EE7ED1">
      <w:pgSz w:w="11910" w:h="16840"/>
      <w:pgMar w:top="480" w:right="711"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5C6"/>
    <w:multiLevelType w:val="multilevel"/>
    <w:tmpl w:val="0BC4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64346"/>
    <w:multiLevelType w:val="multilevel"/>
    <w:tmpl w:val="4CA0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463651"/>
    <w:multiLevelType w:val="multilevel"/>
    <w:tmpl w:val="0B0C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003413"/>
    <w:multiLevelType w:val="multilevel"/>
    <w:tmpl w:val="FC40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8810AC"/>
    <w:multiLevelType w:val="multilevel"/>
    <w:tmpl w:val="98D4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C5444E"/>
    <w:multiLevelType w:val="multilevel"/>
    <w:tmpl w:val="410C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E125AF"/>
    <w:multiLevelType w:val="multilevel"/>
    <w:tmpl w:val="C0ACF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D56D4D"/>
    <w:multiLevelType w:val="multilevel"/>
    <w:tmpl w:val="C9AA3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3D4E44"/>
    <w:multiLevelType w:val="multilevel"/>
    <w:tmpl w:val="9852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515D7C"/>
    <w:multiLevelType w:val="multilevel"/>
    <w:tmpl w:val="53BE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6A68C7"/>
    <w:multiLevelType w:val="hybridMultilevel"/>
    <w:tmpl w:val="B6288A42"/>
    <w:lvl w:ilvl="0" w:tplc="888AA6D8">
      <w:start w:val="1"/>
      <w:numFmt w:val="decimal"/>
      <w:lvlText w:val="%1-"/>
      <w:lvlJc w:val="left"/>
      <w:pPr>
        <w:ind w:left="102" w:hanging="269"/>
        <w:jc w:val="left"/>
      </w:pPr>
      <w:rPr>
        <w:rFonts w:ascii="Times New Roman" w:eastAsia="Times New Roman" w:hAnsi="Times New Roman" w:cs="Times New Roman" w:hint="default"/>
        <w:i/>
        <w:iCs/>
        <w:spacing w:val="-1"/>
        <w:w w:val="99"/>
        <w:sz w:val="30"/>
        <w:szCs w:val="30"/>
        <w:lang w:val="ru-RU" w:eastAsia="en-US" w:bidi="ar-SA"/>
      </w:rPr>
    </w:lvl>
    <w:lvl w:ilvl="1" w:tplc="1CC04194">
      <w:numFmt w:val="bullet"/>
      <w:lvlText w:val="•"/>
      <w:lvlJc w:val="left"/>
      <w:pPr>
        <w:ind w:left="1046" w:hanging="269"/>
      </w:pPr>
      <w:rPr>
        <w:rFonts w:hint="default"/>
        <w:lang w:val="ru-RU" w:eastAsia="en-US" w:bidi="ar-SA"/>
      </w:rPr>
    </w:lvl>
    <w:lvl w:ilvl="2" w:tplc="3E022846">
      <w:numFmt w:val="bullet"/>
      <w:lvlText w:val="•"/>
      <w:lvlJc w:val="left"/>
      <w:pPr>
        <w:ind w:left="1993" w:hanging="269"/>
      </w:pPr>
      <w:rPr>
        <w:rFonts w:hint="default"/>
        <w:lang w:val="ru-RU" w:eastAsia="en-US" w:bidi="ar-SA"/>
      </w:rPr>
    </w:lvl>
    <w:lvl w:ilvl="3" w:tplc="4FF25EAE">
      <w:numFmt w:val="bullet"/>
      <w:lvlText w:val="•"/>
      <w:lvlJc w:val="left"/>
      <w:pPr>
        <w:ind w:left="2939" w:hanging="269"/>
      </w:pPr>
      <w:rPr>
        <w:rFonts w:hint="default"/>
        <w:lang w:val="ru-RU" w:eastAsia="en-US" w:bidi="ar-SA"/>
      </w:rPr>
    </w:lvl>
    <w:lvl w:ilvl="4" w:tplc="CCE2B4F8">
      <w:numFmt w:val="bullet"/>
      <w:lvlText w:val="•"/>
      <w:lvlJc w:val="left"/>
      <w:pPr>
        <w:ind w:left="3886" w:hanging="269"/>
      </w:pPr>
      <w:rPr>
        <w:rFonts w:hint="default"/>
        <w:lang w:val="ru-RU" w:eastAsia="en-US" w:bidi="ar-SA"/>
      </w:rPr>
    </w:lvl>
    <w:lvl w:ilvl="5" w:tplc="07BAD2DC">
      <w:numFmt w:val="bullet"/>
      <w:lvlText w:val="•"/>
      <w:lvlJc w:val="left"/>
      <w:pPr>
        <w:ind w:left="4833" w:hanging="269"/>
      </w:pPr>
      <w:rPr>
        <w:rFonts w:hint="default"/>
        <w:lang w:val="ru-RU" w:eastAsia="en-US" w:bidi="ar-SA"/>
      </w:rPr>
    </w:lvl>
    <w:lvl w:ilvl="6" w:tplc="D666B5AA">
      <w:numFmt w:val="bullet"/>
      <w:lvlText w:val="•"/>
      <w:lvlJc w:val="left"/>
      <w:pPr>
        <w:ind w:left="5779" w:hanging="269"/>
      </w:pPr>
      <w:rPr>
        <w:rFonts w:hint="default"/>
        <w:lang w:val="ru-RU" w:eastAsia="en-US" w:bidi="ar-SA"/>
      </w:rPr>
    </w:lvl>
    <w:lvl w:ilvl="7" w:tplc="B44090D4">
      <w:numFmt w:val="bullet"/>
      <w:lvlText w:val="•"/>
      <w:lvlJc w:val="left"/>
      <w:pPr>
        <w:ind w:left="6726" w:hanging="269"/>
      </w:pPr>
      <w:rPr>
        <w:rFonts w:hint="default"/>
        <w:lang w:val="ru-RU" w:eastAsia="en-US" w:bidi="ar-SA"/>
      </w:rPr>
    </w:lvl>
    <w:lvl w:ilvl="8" w:tplc="C07041F6">
      <w:numFmt w:val="bullet"/>
      <w:lvlText w:val="•"/>
      <w:lvlJc w:val="left"/>
      <w:pPr>
        <w:ind w:left="7673" w:hanging="269"/>
      </w:pPr>
      <w:rPr>
        <w:rFonts w:hint="default"/>
        <w:lang w:val="ru-RU" w:eastAsia="en-US" w:bidi="ar-SA"/>
      </w:rPr>
    </w:lvl>
  </w:abstractNum>
  <w:abstractNum w:abstractNumId="11">
    <w:nsid w:val="3D6D4EED"/>
    <w:multiLevelType w:val="multilevel"/>
    <w:tmpl w:val="37A04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9D1ACE"/>
    <w:multiLevelType w:val="multilevel"/>
    <w:tmpl w:val="02BC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D71086"/>
    <w:multiLevelType w:val="multilevel"/>
    <w:tmpl w:val="3170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19033F"/>
    <w:multiLevelType w:val="multilevel"/>
    <w:tmpl w:val="5D7E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153EBB"/>
    <w:multiLevelType w:val="multilevel"/>
    <w:tmpl w:val="7D52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373A61"/>
    <w:multiLevelType w:val="multilevel"/>
    <w:tmpl w:val="D196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A36030"/>
    <w:multiLevelType w:val="multilevel"/>
    <w:tmpl w:val="DBB65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C06A9E"/>
    <w:multiLevelType w:val="hybridMultilevel"/>
    <w:tmpl w:val="E57445F4"/>
    <w:lvl w:ilvl="0" w:tplc="F9DAB8AE">
      <w:numFmt w:val="bullet"/>
      <w:lvlText w:val="—"/>
      <w:lvlJc w:val="left"/>
      <w:pPr>
        <w:ind w:left="264" w:hanging="272"/>
      </w:pPr>
      <w:rPr>
        <w:rFonts w:ascii="Times New Roman" w:eastAsia="Times New Roman" w:hAnsi="Times New Roman" w:cs="Times New Roman" w:hint="default"/>
        <w:i/>
        <w:iCs/>
        <w:color w:val="333E50"/>
        <w:w w:val="100"/>
        <w:sz w:val="24"/>
        <w:szCs w:val="24"/>
        <w:lang w:val="ru-RU" w:eastAsia="en-US" w:bidi="ar-SA"/>
      </w:rPr>
    </w:lvl>
    <w:lvl w:ilvl="1" w:tplc="A40A8A12">
      <w:numFmt w:val="bullet"/>
      <w:lvlText w:val="•"/>
      <w:lvlJc w:val="left"/>
      <w:pPr>
        <w:ind w:left="1282" w:hanging="272"/>
      </w:pPr>
      <w:rPr>
        <w:rFonts w:hint="default"/>
        <w:lang w:val="ru-RU" w:eastAsia="en-US" w:bidi="ar-SA"/>
      </w:rPr>
    </w:lvl>
    <w:lvl w:ilvl="2" w:tplc="3796043A">
      <w:numFmt w:val="bullet"/>
      <w:lvlText w:val="•"/>
      <w:lvlJc w:val="left"/>
      <w:pPr>
        <w:ind w:left="2305" w:hanging="272"/>
      </w:pPr>
      <w:rPr>
        <w:rFonts w:hint="default"/>
        <w:lang w:val="ru-RU" w:eastAsia="en-US" w:bidi="ar-SA"/>
      </w:rPr>
    </w:lvl>
    <w:lvl w:ilvl="3" w:tplc="6BE4753C">
      <w:numFmt w:val="bullet"/>
      <w:lvlText w:val="•"/>
      <w:lvlJc w:val="left"/>
      <w:pPr>
        <w:ind w:left="3328" w:hanging="272"/>
      </w:pPr>
      <w:rPr>
        <w:rFonts w:hint="default"/>
        <w:lang w:val="ru-RU" w:eastAsia="en-US" w:bidi="ar-SA"/>
      </w:rPr>
    </w:lvl>
    <w:lvl w:ilvl="4" w:tplc="F104D056">
      <w:numFmt w:val="bullet"/>
      <w:lvlText w:val="•"/>
      <w:lvlJc w:val="left"/>
      <w:pPr>
        <w:ind w:left="4351" w:hanging="272"/>
      </w:pPr>
      <w:rPr>
        <w:rFonts w:hint="default"/>
        <w:lang w:val="ru-RU" w:eastAsia="en-US" w:bidi="ar-SA"/>
      </w:rPr>
    </w:lvl>
    <w:lvl w:ilvl="5" w:tplc="EA7E850A">
      <w:numFmt w:val="bullet"/>
      <w:lvlText w:val="•"/>
      <w:lvlJc w:val="left"/>
      <w:pPr>
        <w:ind w:left="5374" w:hanging="272"/>
      </w:pPr>
      <w:rPr>
        <w:rFonts w:hint="default"/>
        <w:lang w:val="ru-RU" w:eastAsia="en-US" w:bidi="ar-SA"/>
      </w:rPr>
    </w:lvl>
    <w:lvl w:ilvl="6" w:tplc="5D34088E">
      <w:numFmt w:val="bullet"/>
      <w:lvlText w:val="•"/>
      <w:lvlJc w:val="left"/>
      <w:pPr>
        <w:ind w:left="6396" w:hanging="272"/>
      </w:pPr>
      <w:rPr>
        <w:rFonts w:hint="default"/>
        <w:lang w:val="ru-RU" w:eastAsia="en-US" w:bidi="ar-SA"/>
      </w:rPr>
    </w:lvl>
    <w:lvl w:ilvl="7" w:tplc="838C2B5A">
      <w:numFmt w:val="bullet"/>
      <w:lvlText w:val="•"/>
      <w:lvlJc w:val="left"/>
      <w:pPr>
        <w:ind w:left="7419" w:hanging="272"/>
      </w:pPr>
      <w:rPr>
        <w:rFonts w:hint="default"/>
        <w:lang w:val="ru-RU" w:eastAsia="en-US" w:bidi="ar-SA"/>
      </w:rPr>
    </w:lvl>
    <w:lvl w:ilvl="8" w:tplc="94C24F40">
      <w:numFmt w:val="bullet"/>
      <w:lvlText w:val="•"/>
      <w:lvlJc w:val="left"/>
      <w:pPr>
        <w:ind w:left="8442" w:hanging="272"/>
      </w:pPr>
      <w:rPr>
        <w:rFonts w:hint="default"/>
        <w:lang w:val="ru-RU" w:eastAsia="en-US" w:bidi="ar-SA"/>
      </w:rPr>
    </w:lvl>
  </w:abstractNum>
  <w:abstractNum w:abstractNumId="19">
    <w:nsid w:val="57762039"/>
    <w:multiLevelType w:val="hybridMultilevel"/>
    <w:tmpl w:val="DB084F52"/>
    <w:lvl w:ilvl="0" w:tplc="7D2C9E2A">
      <w:start w:val="1"/>
      <w:numFmt w:val="decimal"/>
      <w:lvlText w:val="%1."/>
      <w:lvlJc w:val="left"/>
      <w:pPr>
        <w:ind w:left="984" w:hanging="364"/>
        <w:jc w:val="left"/>
      </w:pPr>
      <w:rPr>
        <w:rFonts w:ascii="Times New Roman" w:eastAsia="Times New Roman" w:hAnsi="Times New Roman" w:cs="Times New Roman" w:hint="default"/>
        <w:color w:val="333E50"/>
        <w:w w:val="100"/>
        <w:sz w:val="24"/>
        <w:szCs w:val="24"/>
        <w:lang w:val="ru-RU" w:eastAsia="en-US" w:bidi="ar-SA"/>
      </w:rPr>
    </w:lvl>
    <w:lvl w:ilvl="1" w:tplc="5CC68C80">
      <w:numFmt w:val="bullet"/>
      <w:lvlText w:val="•"/>
      <w:lvlJc w:val="left"/>
      <w:pPr>
        <w:ind w:left="1930" w:hanging="364"/>
      </w:pPr>
      <w:rPr>
        <w:rFonts w:hint="default"/>
        <w:lang w:val="ru-RU" w:eastAsia="en-US" w:bidi="ar-SA"/>
      </w:rPr>
    </w:lvl>
    <w:lvl w:ilvl="2" w:tplc="8B5011F4">
      <w:numFmt w:val="bullet"/>
      <w:lvlText w:val="•"/>
      <w:lvlJc w:val="left"/>
      <w:pPr>
        <w:ind w:left="2881" w:hanging="364"/>
      </w:pPr>
      <w:rPr>
        <w:rFonts w:hint="default"/>
        <w:lang w:val="ru-RU" w:eastAsia="en-US" w:bidi="ar-SA"/>
      </w:rPr>
    </w:lvl>
    <w:lvl w:ilvl="3" w:tplc="080E7892">
      <w:numFmt w:val="bullet"/>
      <w:lvlText w:val="•"/>
      <w:lvlJc w:val="left"/>
      <w:pPr>
        <w:ind w:left="3832" w:hanging="364"/>
      </w:pPr>
      <w:rPr>
        <w:rFonts w:hint="default"/>
        <w:lang w:val="ru-RU" w:eastAsia="en-US" w:bidi="ar-SA"/>
      </w:rPr>
    </w:lvl>
    <w:lvl w:ilvl="4" w:tplc="ECD416A6">
      <w:numFmt w:val="bullet"/>
      <w:lvlText w:val="•"/>
      <w:lvlJc w:val="left"/>
      <w:pPr>
        <w:ind w:left="4783" w:hanging="364"/>
      </w:pPr>
      <w:rPr>
        <w:rFonts w:hint="default"/>
        <w:lang w:val="ru-RU" w:eastAsia="en-US" w:bidi="ar-SA"/>
      </w:rPr>
    </w:lvl>
    <w:lvl w:ilvl="5" w:tplc="617C5774">
      <w:numFmt w:val="bullet"/>
      <w:lvlText w:val="•"/>
      <w:lvlJc w:val="left"/>
      <w:pPr>
        <w:ind w:left="5734" w:hanging="364"/>
      </w:pPr>
      <w:rPr>
        <w:rFonts w:hint="default"/>
        <w:lang w:val="ru-RU" w:eastAsia="en-US" w:bidi="ar-SA"/>
      </w:rPr>
    </w:lvl>
    <w:lvl w:ilvl="6" w:tplc="65CCC79E">
      <w:numFmt w:val="bullet"/>
      <w:lvlText w:val="•"/>
      <w:lvlJc w:val="left"/>
      <w:pPr>
        <w:ind w:left="6684" w:hanging="364"/>
      </w:pPr>
      <w:rPr>
        <w:rFonts w:hint="default"/>
        <w:lang w:val="ru-RU" w:eastAsia="en-US" w:bidi="ar-SA"/>
      </w:rPr>
    </w:lvl>
    <w:lvl w:ilvl="7" w:tplc="8946E09E">
      <w:numFmt w:val="bullet"/>
      <w:lvlText w:val="•"/>
      <w:lvlJc w:val="left"/>
      <w:pPr>
        <w:ind w:left="7635" w:hanging="364"/>
      </w:pPr>
      <w:rPr>
        <w:rFonts w:hint="default"/>
        <w:lang w:val="ru-RU" w:eastAsia="en-US" w:bidi="ar-SA"/>
      </w:rPr>
    </w:lvl>
    <w:lvl w:ilvl="8" w:tplc="8AFA2A8C">
      <w:numFmt w:val="bullet"/>
      <w:lvlText w:val="•"/>
      <w:lvlJc w:val="left"/>
      <w:pPr>
        <w:ind w:left="8586" w:hanging="364"/>
      </w:pPr>
      <w:rPr>
        <w:rFonts w:hint="default"/>
        <w:lang w:val="ru-RU" w:eastAsia="en-US" w:bidi="ar-SA"/>
      </w:rPr>
    </w:lvl>
  </w:abstractNum>
  <w:abstractNum w:abstractNumId="20">
    <w:nsid w:val="62B63A17"/>
    <w:multiLevelType w:val="multilevel"/>
    <w:tmpl w:val="6F407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71C5859"/>
    <w:multiLevelType w:val="multilevel"/>
    <w:tmpl w:val="1B4E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A46B03"/>
    <w:multiLevelType w:val="hybridMultilevel"/>
    <w:tmpl w:val="4A3C6B22"/>
    <w:lvl w:ilvl="0" w:tplc="61D6C42C">
      <w:numFmt w:val="bullet"/>
      <w:lvlText w:val="-"/>
      <w:lvlJc w:val="left"/>
      <w:pPr>
        <w:ind w:left="346" w:hanging="234"/>
      </w:pPr>
      <w:rPr>
        <w:rFonts w:ascii="Times New Roman" w:eastAsia="Times New Roman" w:hAnsi="Times New Roman" w:cs="Times New Roman" w:hint="default"/>
        <w:b w:val="0"/>
        <w:bCs w:val="0"/>
        <w:i w:val="0"/>
        <w:iCs w:val="0"/>
        <w:w w:val="100"/>
        <w:sz w:val="28"/>
        <w:szCs w:val="28"/>
        <w:lang w:val="ru-RU" w:eastAsia="en-US" w:bidi="ar-SA"/>
      </w:rPr>
    </w:lvl>
    <w:lvl w:ilvl="1" w:tplc="4FEC7C10">
      <w:start w:val="1"/>
      <w:numFmt w:val="decimal"/>
      <w:lvlText w:val="%2)"/>
      <w:lvlJc w:val="left"/>
      <w:pPr>
        <w:ind w:left="833" w:hanging="360"/>
        <w:jc w:val="left"/>
      </w:pPr>
      <w:rPr>
        <w:rFonts w:ascii="Times New Roman" w:eastAsia="Times New Roman" w:hAnsi="Times New Roman" w:cs="Times New Roman" w:hint="default"/>
        <w:b w:val="0"/>
        <w:bCs w:val="0"/>
        <w:i/>
        <w:iCs/>
        <w:spacing w:val="0"/>
        <w:w w:val="100"/>
        <w:sz w:val="28"/>
        <w:szCs w:val="28"/>
        <w:lang w:val="ru-RU" w:eastAsia="en-US" w:bidi="ar-SA"/>
      </w:rPr>
    </w:lvl>
    <w:lvl w:ilvl="2" w:tplc="DD8AAFAC">
      <w:start w:val="1"/>
      <w:numFmt w:val="decimal"/>
      <w:lvlText w:val="%3)"/>
      <w:lvlJc w:val="left"/>
      <w:pPr>
        <w:ind w:left="1181"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tplc="08286436">
      <w:numFmt w:val="bullet"/>
      <w:lvlText w:val="•"/>
      <w:lvlJc w:val="left"/>
      <w:pPr>
        <w:ind w:left="2300" w:hanging="360"/>
      </w:pPr>
      <w:rPr>
        <w:rFonts w:hint="default"/>
        <w:lang w:val="ru-RU" w:eastAsia="en-US" w:bidi="ar-SA"/>
      </w:rPr>
    </w:lvl>
    <w:lvl w:ilvl="4" w:tplc="C588A440">
      <w:numFmt w:val="bullet"/>
      <w:lvlText w:val="•"/>
      <w:lvlJc w:val="left"/>
      <w:pPr>
        <w:ind w:left="3421" w:hanging="360"/>
      </w:pPr>
      <w:rPr>
        <w:rFonts w:hint="default"/>
        <w:lang w:val="ru-RU" w:eastAsia="en-US" w:bidi="ar-SA"/>
      </w:rPr>
    </w:lvl>
    <w:lvl w:ilvl="5" w:tplc="CA303050">
      <w:numFmt w:val="bullet"/>
      <w:lvlText w:val="•"/>
      <w:lvlJc w:val="left"/>
      <w:pPr>
        <w:ind w:left="4542" w:hanging="360"/>
      </w:pPr>
      <w:rPr>
        <w:rFonts w:hint="default"/>
        <w:lang w:val="ru-RU" w:eastAsia="en-US" w:bidi="ar-SA"/>
      </w:rPr>
    </w:lvl>
    <w:lvl w:ilvl="6" w:tplc="C35C39E2">
      <w:numFmt w:val="bullet"/>
      <w:lvlText w:val="•"/>
      <w:lvlJc w:val="left"/>
      <w:pPr>
        <w:ind w:left="5663" w:hanging="360"/>
      </w:pPr>
      <w:rPr>
        <w:rFonts w:hint="default"/>
        <w:lang w:val="ru-RU" w:eastAsia="en-US" w:bidi="ar-SA"/>
      </w:rPr>
    </w:lvl>
    <w:lvl w:ilvl="7" w:tplc="F378CB70">
      <w:numFmt w:val="bullet"/>
      <w:lvlText w:val="•"/>
      <w:lvlJc w:val="left"/>
      <w:pPr>
        <w:ind w:left="6784" w:hanging="360"/>
      </w:pPr>
      <w:rPr>
        <w:rFonts w:hint="default"/>
        <w:lang w:val="ru-RU" w:eastAsia="en-US" w:bidi="ar-SA"/>
      </w:rPr>
    </w:lvl>
    <w:lvl w:ilvl="8" w:tplc="004A7176">
      <w:numFmt w:val="bullet"/>
      <w:lvlText w:val="•"/>
      <w:lvlJc w:val="left"/>
      <w:pPr>
        <w:ind w:left="7904" w:hanging="360"/>
      </w:pPr>
      <w:rPr>
        <w:rFonts w:hint="default"/>
        <w:lang w:val="ru-RU" w:eastAsia="en-US" w:bidi="ar-SA"/>
      </w:rPr>
    </w:lvl>
  </w:abstractNum>
  <w:num w:numId="1">
    <w:abstractNumId w:val="22"/>
  </w:num>
  <w:num w:numId="2">
    <w:abstractNumId w:val="10"/>
  </w:num>
  <w:num w:numId="3">
    <w:abstractNumId w:val="18"/>
  </w:num>
  <w:num w:numId="4">
    <w:abstractNumId w:val="19"/>
  </w:num>
  <w:num w:numId="5">
    <w:abstractNumId w:val="6"/>
  </w:num>
  <w:num w:numId="6">
    <w:abstractNumId w:val="7"/>
  </w:num>
  <w:num w:numId="7">
    <w:abstractNumId w:val="9"/>
  </w:num>
  <w:num w:numId="8">
    <w:abstractNumId w:val="3"/>
  </w:num>
  <w:num w:numId="9">
    <w:abstractNumId w:val="11"/>
  </w:num>
  <w:num w:numId="10">
    <w:abstractNumId w:val="12"/>
  </w:num>
  <w:num w:numId="11">
    <w:abstractNumId w:val="2"/>
  </w:num>
  <w:num w:numId="12">
    <w:abstractNumId w:val="8"/>
  </w:num>
  <w:num w:numId="13">
    <w:abstractNumId w:val="15"/>
  </w:num>
  <w:num w:numId="14">
    <w:abstractNumId w:val="13"/>
  </w:num>
  <w:num w:numId="15">
    <w:abstractNumId w:val="0"/>
  </w:num>
  <w:num w:numId="16">
    <w:abstractNumId w:val="21"/>
  </w:num>
  <w:num w:numId="17">
    <w:abstractNumId w:val="17"/>
  </w:num>
  <w:num w:numId="18">
    <w:abstractNumId w:val="4"/>
  </w:num>
  <w:num w:numId="19">
    <w:abstractNumId w:val="16"/>
  </w:num>
  <w:num w:numId="20">
    <w:abstractNumId w:val="5"/>
  </w:num>
  <w:num w:numId="21">
    <w:abstractNumId w:val="14"/>
  </w:num>
  <w:num w:numId="22">
    <w:abstractNumId w:val="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516CE"/>
    <w:rsid w:val="00065EEC"/>
    <w:rsid w:val="00090499"/>
    <w:rsid w:val="000C4939"/>
    <w:rsid w:val="00213075"/>
    <w:rsid w:val="002F6649"/>
    <w:rsid w:val="004343FF"/>
    <w:rsid w:val="00492972"/>
    <w:rsid w:val="00636117"/>
    <w:rsid w:val="00724B1A"/>
    <w:rsid w:val="00772EE1"/>
    <w:rsid w:val="007D141C"/>
    <w:rsid w:val="007E19D9"/>
    <w:rsid w:val="008402E7"/>
    <w:rsid w:val="009123BE"/>
    <w:rsid w:val="00954854"/>
    <w:rsid w:val="009F50AA"/>
    <w:rsid w:val="00A772EA"/>
    <w:rsid w:val="00AD4B1B"/>
    <w:rsid w:val="00B022C7"/>
    <w:rsid w:val="00B542CC"/>
    <w:rsid w:val="00C42CB2"/>
    <w:rsid w:val="00C516CE"/>
    <w:rsid w:val="00C5442B"/>
    <w:rsid w:val="00C61409"/>
    <w:rsid w:val="00D841B0"/>
    <w:rsid w:val="00DF3F31"/>
    <w:rsid w:val="00EE7ED1"/>
    <w:rsid w:val="00F105E9"/>
    <w:rsid w:val="00F1094A"/>
    <w:rsid w:val="00F82009"/>
    <w:rsid w:val="00FC0937"/>
    <w:rsid w:val="00FF4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5"/>
      <w:ind w:left="346" w:right="342"/>
      <w:jc w:val="center"/>
      <w:outlineLvl w:val="0"/>
    </w:pPr>
    <w:rPr>
      <w:b/>
      <w:bCs/>
      <w:sz w:val="28"/>
      <w:szCs w:val="28"/>
    </w:rPr>
  </w:style>
  <w:style w:type="paragraph" w:styleId="2">
    <w:name w:val="heading 2"/>
    <w:basedOn w:val="a"/>
    <w:link w:val="20"/>
    <w:uiPriority w:val="1"/>
    <w:qFormat/>
    <w:rsid w:val="00C5442B"/>
    <w:pPr>
      <w:ind w:left="102"/>
      <w:outlineLvl w:val="1"/>
    </w:pPr>
    <w:rPr>
      <w:b/>
      <w:bCs/>
      <w:i/>
      <w:iCs/>
      <w:sz w:val="32"/>
      <w:szCs w:val="32"/>
    </w:rPr>
  </w:style>
  <w:style w:type="paragraph" w:styleId="4">
    <w:name w:val="heading 4"/>
    <w:basedOn w:val="a"/>
    <w:next w:val="a"/>
    <w:link w:val="40"/>
    <w:uiPriority w:val="9"/>
    <w:semiHidden/>
    <w:unhideWhenUsed/>
    <w:qFormat/>
    <w:rsid w:val="0095485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5485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ind w:left="346" w:right="345"/>
      <w:jc w:val="center"/>
    </w:pPr>
    <w:rPr>
      <w:b/>
      <w:bCs/>
      <w:sz w:val="36"/>
      <w:szCs w:val="36"/>
    </w:rPr>
  </w:style>
  <w:style w:type="paragraph" w:styleId="a5">
    <w:name w:val="List Paragraph"/>
    <w:basedOn w:val="a"/>
    <w:uiPriority w:val="1"/>
    <w:qFormat/>
    <w:pPr>
      <w:ind w:left="1181" w:hanging="360"/>
      <w:jc w:val="both"/>
    </w:pPr>
  </w:style>
  <w:style w:type="paragraph" w:customStyle="1" w:styleId="TableParagraph">
    <w:name w:val="Table Paragraph"/>
    <w:basedOn w:val="a"/>
    <w:uiPriority w:val="1"/>
    <w:qFormat/>
  </w:style>
  <w:style w:type="paragraph" w:customStyle="1" w:styleId="c8">
    <w:name w:val="c8"/>
    <w:basedOn w:val="a"/>
    <w:rsid w:val="007E19D9"/>
    <w:pPr>
      <w:widowControl/>
      <w:autoSpaceDE/>
      <w:autoSpaceDN/>
      <w:spacing w:before="100" w:beforeAutospacing="1" w:after="100" w:afterAutospacing="1"/>
    </w:pPr>
    <w:rPr>
      <w:sz w:val="24"/>
      <w:szCs w:val="24"/>
      <w:lang w:eastAsia="ru-RU"/>
    </w:rPr>
  </w:style>
  <w:style w:type="character" w:customStyle="1" w:styleId="c1">
    <w:name w:val="c1"/>
    <w:basedOn w:val="a0"/>
    <w:rsid w:val="007E19D9"/>
  </w:style>
  <w:style w:type="character" w:customStyle="1" w:styleId="c0">
    <w:name w:val="c0"/>
    <w:basedOn w:val="a0"/>
    <w:rsid w:val="007E19D9"/>
  </w:style>
  <w:style w:type="paragraph" w:customStyle="1" w:styleId="c5">
    <w:name w:val="c5"/>
    <w:basedOn w:val="a"/>
    <w:rsid w:val="007E19D9"/>
    <w:pPr>
      <w:widowControl/>
      <w:autoSpaceDE/>
      <w:autoSpaceDN/>
      <w:spacing w:before="100" w:beforeAutospacing="1" w:after="100" w:afterAutospacing="1"/>
    </w:pPr>
    <w:rPr>
      <w:sz w:val="24"/>
      <w:szCs w:val="24"/>
      <w:lang w:eastAsia="ru-RU"/>
    </w:rPr>
  </w:style>
  <w:style w:type="character" w:customStyle="1" w:styleId="c3">
    <w:name w:val="c3"/>
    <w:basedOn w:val="a0"/>
    <w:rsid w:val="007E19D9"/>
  </w:style>
  <w:style w:type="paragraph" w:styleId="a6">
    <w:name w:val="Normal (Web)"/>
    <w:basedOn w:val="a"/>
    <w:uiPriority w:val="99"/>
    <w:unhideWhenUsed/>
    <w:rsid w:val="00F1094A"/>
    <w:pPr>
      <w:widowControl/>
      <w:autoSpaceDE/>
      <w:autoSpaceDN/>
      <w:spacing w:before="100" w:beforeAutospacing="1" w:after="100" w:afterAutospacing="1"/>
    </w:pPr>
    <w:rPr>
      <w:sz w:val="24"/>
      <w:szCs w:val="24"/>
      <w:lang w:eastAsia="ru-RU"/>
    </w:rPr>
  </w:style>
  <w:style w:type="paragraph" w:styleId="a7">
    <w:name w:val="Balloon Text"/>
    <w:basedOn w:val="a"/>
    <w:link w:val="a8"/>
    <w:uiPriority w:val="99"/>
    <w:semiHidden/>
    <w:unhideWhenUsed/>
    <w:rsid w:val="00F1094A"/>
    <w:rPr>
      <w:rFonts w:ascii="Tahoma" w:hAnsi="Tahoma" w:cs="Tahoma"/>
      <w:sz w:val="16"/>
      <w:szCs w:val="16"/>
    </w:rPr>
  </w:style>
  <w:style w:type="character" w:customStyle="1" w:styleId="a8">
    <w:name w:val="Текст выноски Знак"/>
    <w:basedOn w:val="a0"/>
    <w:link w:val="a7"/>
    <w:uiPriority w:val="99"/>
    <w:semiHidden/>
    <w:rsid w:val="00F1094A"/>
    <w:rPr>
      <w:rFonts w:ascii="Tahoma" w:eastAsia="Times New Roman" w:hAnsi="Tahoma" w:cs="Tahoma"/>
      <w:sz w:val="16"/>
      <w:szCs w:val="16"/>
      <w:lang w:val="ru-RU"/>
    </w:rPr>
  </w:style>
  <w:style w:type="paragraph" w:customStyle="1" w:styleId="c14">
    <w:name w:val="c14"/>
    <w:basedOn w:val="a"/>
    <w:rsid w:val="00065EEC"/>
    <w:pPr>
      <w:widowControl/>
      <w:autoSpaceDE/>
      <w:autoSpaceDN/>
      <w:spacing w:before="100" w:beforeAutospacing="1" w:after="100" w:afterAutospacing="1"/>
    </w:pPr>
    <w:rPr>
      <w:sz w:val="24"/>
      <w:szCs w:val="24"/>
      <w:lang w:eastAsia="ru-RU"/>
    </w:rPr>
  </w:style>
  <w:style w:type="paragraph" w:customStyle="1" w:styleId="c9">
    <w:name w:val="c9"/>
    <w:basedOn w:val="a"/>
    <w:rsid w:val="00065EEC"/>
    <w:pPr>
      <w:widowControl/>
      <w:autoSpaceDE/>
      <w:autoSpaceDN/>
      <w:spacing w:before="100" w:beforeAutospacing="1" w:after="100" w:afterAutospacing="1"/>
    </w:pPr>
    <w:rPr>
      <w:sz w:val="24"/>
      <w:szCs w:val="24"/>
      <w:lang w:eastAsia="ru-RU"/>
    </w:rPr>
  </w:style>
  <w:style w:type="paragraph" w:customStyle="1" w:styleId="c4">
    <w:name w:val="c4"/>
    <w:basedOn w:val="a"/>
    <w:rsid w:val="00065EEC"/>
    <w:pPr>
      <w:widowControl/>
      <w:autoSpaceDE/>
      <w:autoSpaceDN/>
      <w:spacing w:before="100" w:beforeAutospacing="1" w:after="100" w:afterAutospacing="1"/>
    </w:pPr>
    <w:rPr>
      <w:sz w:val="24"/>
      <w:szCs w:val="24"/>
      <w:lang w:eastAsia="ru-RU"/>
    </w:rPr>
  </w:style>
  <w:style w:type="paragraph" w:customStyle="1" w:styleId="c28">
    <w:name w:val="c28"/>
    <w:basedOn w:val="a"/>
    <w:rsid w:val="00065EEC"/>
    <w:pPr>
      <w:widowControl/>
      <w:autoSpaceDE/>
      <w:autoSpaceDN/>
      <w:spacing w:before="100" w:beforeAutospacing="1" w:after="100" w:afterAutospacing="1"/>
    </w:pPr>
    <w:rPr>
      <w:sz w:val="24"/>
      <w:szCs w:val="24"/>
      <w:lang w:eastAsia="ru-RU"/>
    </w:rPr>
  </w:style>
  <w:style w:type="character" w:customStyle="1" w:styleId="20">
    <w:name w:val="Заголовок 2 Знак"/>
    <w:basedOn w:val="a0"/>
    <w:link w:val="2"/>
    <w:uiPriority w:val="1"/>
    <w:rsid w:val="00C5442B"/>
    <w:rPr>
      <w:rFonts w:ascii="Times New Roman" w:eastAsia="Times New Roman" w:hAnsi="Times New Roman" w:cs="Times New Roman"/>
      <w:b/>
      <w:bCs/>
      <w:i/>
      <w:iCs/>
      <w:sz w:val="32"/>
      <w:szCs w:val="32"/>
      <w:lang w:val="ru-RU"/>
    </w:rPr>
  </w:style>
  <w:style w:type="character" w:customStyle="1" w:styleId="40">
    <w:name w:val="Заголовок 4 Знак"/>
    <w:basedOn w:val="a0"/>
    <w:link w:val="4"/>
    <w:uiPriority w:val="9"/>
    <w:semiHidden/>
    <w:rsid w:val="00954854"/>
    <w:rPr>
      <w:rFonts w:asciiTheme="majorHAnsi" w:eastAsiaTheme="majorEastAsia" w:hAnsiTheme="majorHAnsi" w:cstheme="majorBidi"/>
      <w:b/>
      <w:bCs/>
      <w:i/>
      <w:iCs/>
      <w:color w:val="4F81BD" w:themeColor="accent1"/>
      <w:lang w:val="ru-RU"/>
    </w:rPr>
  </w:style>
  <w:style w:type="character" w:customStyle="1" w:styleId="50">
    <w:name w:val="Заголовок 5 Знак"/>
    <w:basedOn w:val="a0"/>
    <w:link w:val="5"/>
    <w:uiPriority w:val="9"/>
    <w:semiHidden/>
    <w:rsid w:val="00954854"/>
    <w:rPr>
      <w:rFonts w:asciiTheme="majorHAnsi" w:eastAsiaTheme="majorEastAsia" w:hAnsiTheme="majorHAnsi" w:cstheme="majorBidi"/>
      <w:color w:val="243F60" w:themeColor="accent1" w:themeShade="7F"/>
      <w:lang w:val="ru-RU"/>
    </w:rPr>
  </w:style>
  <w:style w:type="character" w:styleId="a9">
    <w:name w:val="Emphasis"/>
    <w:basedOn w:val="a0"/>
    <w:uiPriority w:val="20"/>
    <w:qFormat/>
    <w:rsid w:val="00954854"/>
    <w:rPr>
      <w:i/>
      <w:iCs/>
    </w:rPr>
  </w:style>
  <w:style w:type="character" w:styleId="aa">
    <w:name w:val="Hyperlink"/>
    <w:basedOn w:val="a0"/>
    <w:uiPriority w:val="99"/>
    <w:semiHidden/>
    <w:unhideWhenUsed/>
    <w:rsid w:val="00954854"/>
    <w:rPr>
      <w:color w:val="0000FF"/>
      <w:u w:val="single"/>
    </w:rPr>
  </w:style>
  <w:style w:type="character" w:styleId="ab">
    <w:name w:val="Strong"/>
    <w:basedOn w:val="a0"/>
    <w:uiPriority w:val="22"/>
    <w:qFormat/>
    <w:rsid w:val="00954854"/>
    <w:rPr>
      <w:b/>
      <w:bCs/>
    </w:rPr>
  </w:style>
  <w:style w:type="character" w:customStyle="1" w:styleId="article-propertyname">
    <w:name w:val="article-property__name"/>
    <w:basedOn w:val="a0"/>
    <w:rsid w:val="00954854"/>
  </w:style>
  <w:style w:type="character" w:customStyle="1" w:styleId="article-propertyvalue">
    <w:name w:val="article-property__value"/>
    <w:basedOn w:val="a0"/>
    <w:rsid w:val="009548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5"/>
      <w:ind w:left="346" w:right="342"/>
      <w:jc w:val="center"/>
      <w:outlineLvl w:val="0"/>
    </w:pPr>
    <w:rPr>
      <w:b/>
      <w:bCs/>
      <w:sz w:val="28"/>
      <w:szCs w:val="28"/>
    </w:rPr>
  </w:style>
  <w:style w:type="paragraph" w:styleId="2">
    <w:name w:val="heading 2"/>
    <w:basedOn w:val="a"/>
    <w:link w:val="20"/>
    <w:uiPriority w:val="1"/>
    <w:qFormat/>
    <w:rsid w:val="00C5442B"/>
    <w:pPr>
      <w:ind w:left="102"/>
      <w:outlineLvl w:val="1"/>
    </w:pPr>
    <w:rPr>
      <w:b/>
      <w:bCs/>
      <w:i/>
      <w:iCs/>
      <w:sz w:val="32"/>
      <w:szCs w:val="32"/>
    </w:rPr>
  </w:style>
  <w:style w:type="paragraph" w:styleId="4">
    <w:name w:val="heading 4"/>
    <w:basedOn w:val="a"/>
    <w:next w:val="a"/>
    <w:link w:val="40"/>
    <w:uiPriority w:val="9"/>
    <w:semiHidden/>
    <w:unhideWhenUsed/>
    <w:qFormat/>
    <w:rsid w:val="0095485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5485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ind w:left="346" w:right="345"/>
      <w:jc w:val="center"/>
    </w:pPr>
    <w:rPr>
      <w:b/>
      <w:bCs/>
      <w:sz w:val="36"/>
      <w:szCs w:val="36"/>
    </w:rPr>
  </w:style>
  <w:style w:type="paragraph" w:styleId="a5">
    <w:name w:val="List Paragraph"/>
    <w:basedOn w:val="a"/>
    <w:uiPriority w:val="1"/>
    <w:qFormat/>
    <w:pPr>
      <w:ind w:left="1181" w:hanging="360"/>
      <w:jc w:val="both"/>
    </w:pPr>
  </w:style>
  <w:style w:type="paragraph" w:customStyle="1" w:styleId="TableParagraph">
    <w:name w:val="Table Paragraph"/>
    <w:basedOn w:val="a"/>
    <w:uiPriority w:val="1"/>
    <w:qFormat/>
  </w:style>
  <w:style w:type="paragraph" w:customStyle="1" w:styleId="c8">
    <w:name w:val="c8"/>
    <w:basedOn w:val="a"/>
    <w:rsid w:val="007E19D9"/>
    <w:pPr>
      <w:widowControl/>
      <w:autoSpaceDE/>
      <w:autoSpaceDN/>
      <w:spacing w:before="100" w:beforeAutospacing="1" w:after="100" w:afterAutospacing="1"/>
    </w:pPr>
    <w:rPr>
      <w:sz w:val="24"/>
      <w:szCs w:val="24"/>
      <w:lang w:eastAsia="ru-RU"/>
    </w:rPr>
  </w:style>
  <w:style w:type="character" w:customStyle="1" w:styleId="c1">
    <w:name w:val="c1"/>
    <w:basedOn w:val="a0"/>
    <w:rsid w:val="007E19D9"/>
  </w:style>
  <w:style w:type="character" w:customStyle="1" w:styleId="c0">
    <w:name w:val="c0"/>
    <w:basedOn w:val="a0"/>
    <w:rsid w:val="007E19D9"/>
  </w:style>
  <w:style w:type="paragraph" w:customStyle="1" w:styleId="c5">
    <w:name w:val="c5"/>
    <w:basedOn w:val="a"/>
    <w:rsid w:val="007E19D9"/>
    <w:pPr>
      <w:widowControl/>
      <w:autoSpaceDE/>
      <w:autoSpaceDN/>
      <w:spacing w:before="100" w:beforeAutospacing="1" w:after="100" w:afterAutospacing="1"/>
    </w:pPr>
    <w:rPr>
      <w:sz w:val="24"/>
      <w:szCs w:val="24"/>
      <w:lang w:eastAsia="ru-RU"/>
    </w:rPr>
  </w:style>
  <w:style w:type="character" w:customStyle="1" w:styleId="c3">
    <w:name w:val="c3"/>
    <w:basedOn w:val="a0"/>
    <w:rsid w:val="007E19D9"/>
  </w:style>
  <w:style w:type="paragraph" w:styleId="a6">
    <w:name w:val="Normal (Web)"/>
    <w:basedOn w:val="a"/>
    <w:uiPriority w:val="99"/>
    <w:unhideWhenUsed/>
    <w:rsid w:val="00F1094A"/>
    <w:pPr>
      <w:widowControl/>
      <w:autoSpaceDE/>
      <w:autoSpaceDN/>
      <w:spacing w:before="100" w:beforeAutospacing="1" w:after="100" w:afterAutospacing="1"/>
    </w:pPr>
    <w:rPr>
      <w:sz w:val="24"/>
      <w:szCs w:val="24"/>
      <w:lang w:eastAsia="ru-RU"/>
    </w:rPr>
  </w:style>
  <w:style w:type="paragraph" w:styleId="a7">
    <w:name w:val="Balloon Text"/>
    <w:basedOn w:val="a"/>
    <w:link w:val="a8"/>
    <w:uiPriority w:val="99"/>
    <w:semiHidden/>
    <w:unhideWhenUsed/>
    <w:rsid w:val="00F1094A"/>
    <w:rPr>
      <w:rFonts w:ascii="Tahoma" w:hAnsi="Tahoma" w:cs="Tahoma"/>
      <w:sz w:val="16"/>
      <w:szCs w:val="16"/>
    </w:rPr>
  </w:style>
  <w:style w:type="character" w:customStyle="1" w:styleId="a8">
    <w:name w:val="Текст выноски Знак"/>
    <w:basedOn w:val="a0"/>
    <w:link w:val="a7"/>
    <w:uiPriority w:val="99"/>
    <w:semiHidden/>
    <w:rsid w:val="00F1094A"/>
    <w:rPr>
      <w:rFonts w:ascii="Tahoma" w:eastAsia="Times New Roman" w:hAnsi="Tahoma" w:cs="Tahoma"/>
      <w:sz w:val="16"/>
      <w:szCs w:val="16"/>
      <w:lang w:val="ru-RU"/>
    </w:rPr>
  </w:style>
  <w:style w:type="paragraph" w:customStyle="1" w:styleId="c14">
    <w:name w:val="c14"/>
    <w:basedOn w:val="a"/>
    <w:rsid w:val="00065EEC"/>
    <w:pPr>
      <w:widowControl/>
      <w:autoSpaceDE/>
      <w:autoSpaceDN/>
      <w:spacing w:before="100" w:beforeAutospacing="1" w:after="100" w:afterAutospacing="1"/>
    </w:pPr>
    <w:rPr>
      <w:sz w:val="24"/>
      <w:szCs w:val="24"/>
      <w:lang w:eastAsia="ru-RU"/>
    </w:rPr>
  </w:style>
  <w:style w:type="paragraph" w:customStyle="1" w:styleId="c9">
    <w:name w:val="c9"/>
    <w:basedOn w:val="a"/>
    <w:rsid w:val="00065EEC"/>
    <w:pPr>
      <w:widowControl/>
      <w:autoSpaceDE/>
      <w:autoSpaceDN/>
      <w:spacing w:before="100" w:beforeAutospacing="1" w:after="100" w:afterAutospacing="1"/>
    </w:pPr>
    <w:rPr>
      <w:sz w:val="24"/>
      <w:szCs w:val="24"/>
      <w:lang w:eastAsia="ru-RU"/>
    </w:rPr>
  </w:style>
  <w:style w:type="paragraph" w:customStyle="1" w:styleId="c4">
    <w:name w:val="c4"/>
    <w:basedOn w:val="a"/>
    <w:rsid w:val="00065EEC"/>
    <w:pPr>
      <w:widowControl/>
      <w:autoSpaceDE/>
      <w:autoSpaceDN/>
      <w:spacing w:before="100" w:beforeAutospacing="1" w:after="100" w:afterAutospacing="1"/>
    </w:pPr>
    <w:rPr>
      <w:sz w:val="24"/>
      <w:szCs w:val="24"/>
      <w:lang w:eastAsia="ru-RU"/>
    </w:rPr>
  </w:style>
  <w:style w:type="paragraph" w:customStyle="1" w:styleId="c28">
    <w:name w:val="c28"/>
    <w:basedOn w:val="a"/>
    <w:rsid w:val="00065EEC"/>
    <w:pPr>
      <w:widowControl/>
      <w:autoSpaceDE/>
      <w:autoSpaceDN/>
      <w:spacing w:before="100" w:beforeAutospacing="1" w:after="100" w:afterAutospacing="1"/>
    </w:pPr>
    <w:rPr>
      <w:sz w:val="24"/>
      <w:szCs w:val="24"/>
      <w:lang w:eastAsia="ru-RU"/>
    </w:rPr>
  </w:style>
  <w:style w:type="character" w:customStyle="1" w:styleId="20">
    <w:name w:val="Заголовок 2 Знак"/>
    <w:basedOn w:val="a0"/>
    <w:link w:val="2"/>
    <w:uiPriority w:val="1"/>
    <w:rsid w:val="00C5442B"/>
    <w:rPr>
      <w:rFonts w:ascii="Times New Roman" w:eastAsia="Times New Roman" w:hAnsi="Times New Roman" w:cs="Times New Roman"/>
      <w:b/>
      <w:bCs/>
      <w:i/>
      <w:iCs/>
      <w:sz w:val="32"/>
      <w:szCs w:val="32"/>
      <w:lang w:val="ru-RU"/>
    </w:rPr>
  </w:style>
  <w:style w:type="character" w:customStyle="1" w:styleId="40">
    <w:name w:val="Заголовок 4 Знак"/>
    <w:basedOn w:val="a0"/>
    <w:link w:val="4"/>
    <w:uiPriority w:val="9"/>
    <w:semiHidden/>
    <w:rsid w:val="00954854"/>
    <w:rPr>
      <w:rFonts w:asciiTheme="majorHAnsi" w:eastAsiaTheme="majorEastAsia" w:hAnsiTheme="majorHAnsi" w:cstheme="majorBidi"/>
      <w:b/>
      <w:bCs/>
      <w:i/>
      <w:iCs/>
      <w:color w:val="4F81BD" w:themeColor="accent1"/>
      <w:lang w:val="ru-RU"/>
    </w:rPr>
  </w:style>
  <w:style w:type="character" w:customStyle="1" w:styleId="50">
    <w:name w:val="Заголовок 5 Знак"/>
    <w:basedOn w:val="a0"/>
    <w:link w:val="5"/>
    <w:uiPriority w:val="9"/>
    <w:semiHidden/>
    <w:rsid w:val="00954854"/>
    <w:rPr>
      <w:rFonts w:asciiTheme="majorHAnsi" w:eastAsiaTheme="majorEastAsia" w:hAnsiTheme="majorHAnsi" w:cstheme="majorBidi"/>
      <w:color w:val="243F60" w:themeColor="accent1" w:themeShade="7F"/>
      <w:lang w:val="ru-RU"/>
    </w:rPr>
  </w:style>
  <w:style w:type="character" w:styleId="a9">
    <w:name w:val="Emphasis"/>
    <w:basedOn w:val="a0"/>
    <w:uiPriority w:val="20"/>
    <w:qFormat/>
    <w:rsid w:val="00954854"/>
    <w:rPr>
      <w:i/>
      <w:iCs/>
    </w:rPr>
  </w:style>
  <w:style w:type="character" w:styleId="aa">
    <w:name w:val="Hyperlink"/>
    <w:basedOn w:val="a0"/>
    <w:uiPriority w:val="99"/>
    <w:semiHidden/>
    <w:unhideWhenUsed/>
    <w:rsid w:val="00954854"/>
    <w:rPr>
      <w:color w:val="0000FF"/>
      <w:u w:val="single"/>
    </w:rPr>
  </w:style>
  <w:style w:type="character" w:styleId="ab">
    <w:name w:val="Strong"/>
    <w:basedOn w:val="a0"/>
    <w:uiPriority w:val="22"/>
    <w:qFormat/>
    <w:rsid w:val="00954854"/>
    <w:rPr>
      <w:b/>
      <w:bCs/>
    </w:rPr>
  </w:style>
  <w:style w:type="character" w:customStyle="1" w:styleId="article-propertyname">
    <w:name w:val="article-property__name"/>
    <w:basedOn w:val="a0"/>
    <w:rsid w:val="00954854"/>
  </w:style>
  <w:style w:type="character" w:customStyle="1" w:styleId="article-propertyvalue">
    <w:name w:val="article-property__value"/>
    <w:basedOn w:val="a0"/>
    <w:rsid w:val="00954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27018">
      <w:bodyDiv w:val="1"/>
      <w:marLeft w:val="0"/>
      <w:marRight w:val="0"/>
      <w:marTop w:val="0"/>
      <w:marBottom w:val="0"/>
      <w:divBdr>
        <w:top w:val="none" w:sz="0" w:space="0" w:color="auto"/>
        <w:left w:val="none" w:sz="0" w:space="0" w:color="auto"/>
        <w:bottom w:val="none" w:sz="0" w:space="0" w:color="auto"/>
        <w:right w:val="none" w:sz="0" w:space="0" w:color="auto"/>
      </w:divBdr>
      <w:divsChild>
        <w:div w:id="195699133">
          <w:marLeft w:val="0"/>
          <w:marRight w:val="0"/>
          <w:marTop w:val="0"/>
          <w:marBottom w:val="0"/>
          <w:divBdr>
            <w:top w:val="none" w:sz="0" w:space="0" w:color="auto"/>
            <w:left w:val="none" w:sz="0" w:space="0" w:color="auto"/>
            <w:bottom w:val="none" w:sz="0" w:space="0" w:color="auto"/>
            <w:right w:val="none" w:sz="0" w:space="0" w:color="auto"/>
          </w:divBdr>
          <w:divsChild>
            <w:div w:id="1932278309">
              <w:blockQuote w:val="1"/>
              <w:marLeft w:val="0"/>
              <w:marRight w:val="0"/>
              <w:marTop w:val="600"/>
              <w:marBottom w:val="600"/>
              <w:divBdr>
                <w:top w:val="single" w:sz="12" w:space="24" w:color="A7EFD7"/>
                <w:left w:val="single" w:sz="12" w:space="24" w:color="A7EFD7"/>
                <w:bottom w:val="single" w:sz="12" w:space="24" w:color="A7EFD7"/>
                <w:right w:val="single" w:sz="12" w:space="24" w:color="A7EFD7"/>
              </w:divBdr>
            </w:div>
          </w:divsChild>
        </w:div>
        <w:div w:id="693992694">
          <w:marLeft w:val="0"/>
          <w:marRight w:val="0"/>
          <w:marTop w:val="0"/>
          <w:marBottom w:val="0"/>
          <w:divBdr>
            <w:top w:val="none" w:sz="0" w:space="0" w:color="auto"/>
            <w:left w:val="none" w:sz="0" w:space="0" w:color="auto"/>
            <w:bottom w:val="none" w:sz="0" w:space="0" w:color="auto"/>
            <w:right w:val="none" w:sz="0" w:space="0" w:color="auto"/>
          </w:divBdr>
          <w:divsChild>
            <w:div w:id="1097025207">
              <w:marLeft w:val="0"/>
              <w:marRight w:val="0"/>
              <w:marTop w:val="0"/>
              <w:marBottom w:val="0"/>
              <w:divBdr>
                <w:top w:val="none" w:sz="0" w:space="0" w:color="auto"/>
                <w:left w:val="none" w:sz="0" w:space="0" w:color="auto"/>
                <w:bottom w:val="none" w:sz="0" w:space="0" w:color="auto"/>
                <w:right w:val="none" w:sz="0" w:space="0" w:color="auto"/>
              </w:divBdr>
              <w:divsChild>
                <w:div w:id="1372732691">
                  <w:marLeft w:val="0"/>
                  <w:marRight w:val="0"/>
                  <w:marTop w:val="0"/>
                  <w:marBottom w:val="240"/>
                  <w:divBdr>
                    <w:top w:val="none" w:sz="0" w:space="0" w:color="auto"/>
                    <w:left w:val="none" w:sz="0" w:space="0" w:color="auto"/>
                    <w:bottom w:val="none" w:sz="0" w:space="0" w:color="auto"/>
                    <w:right w:val="none" w:sz="0" w:space="0" w:color="auto"/>
                  </w:divBdr>
                </w:div>
                <w:div w:id="677196405">
                  <w:marLeft w:val="0"/>
                  <w:marRight w:val="0"/>
                  <w:marTop w:val="0"/>
                  <w:marBottom w:val="0"/>
                  <w:divBdr>
                    <w:top w:val="none" w:sz="0" w:space="0" w:color="auto"/>
                    <w:left w:val="none" w:sz="0" w:space="0" w:color="auto"/>
                    <w:bottom w:val="none" w:sz="0" w:space="0" w:color="auto"/>
                    <w:right w:val="none" w:sz="0" w:space="0" w:color="auto"/>
                  </w:divBdr>
                </w:div>
              </w:divsChild>
            </w:div>
            <w:div w:id="1987010004">
              <w:marLeft w:val="0"/>
              <w:marRight w:val="0"/>
              <w:marTop w:val="600"/>
              <w:marBottom w:val="0"/>
              <w:divBdr>
                <w:top w:val="single" w:sz="6" w:space="15" w:color="EDEEF2"/>
                <w:left w:val="none" w:sz="0" w:space="0" w:color="auto"/>
                <w:bottom w:val="none" w:sz="0" w:space="0" w:color="auto"/>
                <w:right w:val="none" w:sz="0" w:space="0" w:color="auto"/>
              </w:divBdr>
              <w:divsChild>
                <w:div w:id="89736557">
                  <w:marLeft w:val="0"/>
                  <w:marRight w:val="0"/>
                  <w:marTop w:val="0"/>
                  <w:marBottom w:val="0"/>
                  <w:divBdr>
                    <w:top w:val="none" w:sz="0" w:space="0" w:color="auto"/>
                    <w:left w:val="none" w:sz="0" w:space="0" w:color="auto"/>
                    <w:bottom w:val="none" w:sz="0" w:space="0" w:color="auto"/>
                    <w:right w:val="none" w:sz="0" w:space="0" w:color="auto"/>
                  </w:divBdr>
                </w:div>
                <w:div w:id="1882863962">
                  <w:marLeft w:val="0"/>
                  <w:marRight w:val="0"/>
                  <w:marTop w:val="0"/>
                  <w:marBottom w:val="0"/>
                  <w:divBdr>
                    <w:top w:val="none" w:sz="0" w:space="0" w:color="auto"/>
                    <w:left w:val="none" w:sz="0" w:space="0" w:color="auto"/>
                    <w:bottom w:val="none" w:sz="0" w:space="0" w:color="auto"/>
                    <w:right w:val="none" w:sz="0" w:space="0" w:color="auto"/>
                  </w:divBdr>
                </w:div>
                <w:div w:id="139835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59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1242</Words>
  <Characters>7084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dcterms:created xsi:type="dcterms:W3CDTF">2021-08-11T18:30:00Z</dcterms:created>
  <dcterms:modified xsi:type="dcterms:W3CDTF">2025-03-12T10:07:00Z</dcterms:modified>
</cp:coreProperties>
</file>