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99" w:rsidRDefault="0058743D">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государственное бюджетное об</w:t>
      </w:r>
      <w:r w:rsidR="00691499">
        <w:rPr>
          <w:rFonts w:ascii="Times New Roman" w:eastAsia="Calibri" w:hAnsi="Times New Roman" w:cs="Times New Roman"/>
          <w:spacing w:val="-3"/>
          <w:sz w:val="24"/>
          <w:szCs w:val="24"/>
        </w:rPr>
        <w:t xml:space="preserve">щеобразовательное   учреждение </w:t>
      </w:r>
      <w:bookmarkStart w:id="0" w:name="_GoBack"/>
      <w:bookmarkEnd w:id="0"/>
      <w:r>
        <w:rPr>
          <w:rFonts w:ascii="Times New Roman" w:eastAsia="Calibri" w:hAnsi="Times New Roman" w:cs="Times New Roman"/>
          <w:spacing w:val="-3"/>
          <w:sz w:val="24"/>
          <w:szCs w:val="24"/>
        </w:rPr>
        <w:t xml:space="preserve">Самарской области </w:t>
      </w:r>
    </w:p>
    <w:p w:rsidR="009D1BC3" w:rsidRDefault="0058743D">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средняя общеобразовательная школа №1 «Образовательный центр» имени 21 армии Вооруженных сил СССР п.г.т. Стройкерамика   муниципального района Волжский Самарской области</w:t>
      </w:r>
    </w:p>
    <w:p w:rsidR="009D1BC3" w:rsidRDefault="009D1BC3">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p>
    <w:p w:rsidR="009D1BC3" w:rsidRDefault="005874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структурное подразделение Детский сад «Солнышко»</w:t>
      </w:r>
    </w:p>
    <w:p w:rsidR="009D1BC3" w:rsidRDefault="009D1BC3">
      <w:pPr>
        <w:spacing w:after="0" w:line="240" w:lineRule="auto"/>
        <w:jc w:val="center"/>
        <w:rPr>
          <w:rFonts w:ascii="Times New Roman" w:eastAsia="Calibri" w:hAnsi="Times New Roman" w:cs="Times New Roman"/>
        </w:rPr>
      </w:pPr>
    </w:p>
    <w:p w:rsidR="009D1BC3" w:rsidRDefault="009D1BC3">
      <w:pPr>
        <w:spacing w:after="0" w:line="240" w:lineRule="auto"/>
        <w:jc w:val="center"/>
        <w:rPr>
          <w:rFonts w:ascii="Times New Roman" w:eastAsia="Calibri" w:hAnsi="Times New Roman" w:cs="Times New Roman"/>
        </w:rPr>
      </w:pPr>
    </w:p>
    <w:p w:rsidR="009D1BC3" w:rsidRDefault="009D1BC3">
      <w:pPr>
        <w:spacing w:after="0" w:line="240" w:lineRule="auto"/>
        <w:rPr>
          <w:rFonts w:ascii="Times New Roman" w:eastAsia="Calibri" w:hAnsi="Times New Roman" w:cs="Times New Roman"/>
        </w:rPr>
      </w:pPr>
    </w:p>
    <w:p w:rsidR="009D1BC3" w:rsidRDefault="009D1BC3">
      <w:pPr>
        <w:spacing w:after="0" w:line="240" w:lineRule="auto"/>
        <w:jc w:val="center"/>
        <w:rPr>
          <w:rFonts w:ascii="Times New Roman" w:eastAsia="Calibri" w:hAnsi="Times New Roman" w:cs="Times New Roman"/>
        </w:rPr>
      </w:pPr>
    </w:p>
    <w:p w:rsidR="009D1BC3" w:rsidRDefault="009D1BC3">
      <w:pPr>
        <w:spacing w:after="0" w:line="240" w:lineRule="auto"/>
        <w:jc w:val="center"/>
        <w:rPr>
          <w:rFonts w:ascii="Times New Roman" w:eastAsia="Calibri" w:hAnsi="Times New Roman" w:cs="Times New Roman"/>
        </w:rPr>
      </w:pPr>
    </w:p>
    <w:p w:rsidR="009D1BC3" w:rsidRDefault="009D1BC3">
      <w:pPr>
        <w:spacing w:after="0" w:line="240" w:lineRule="auto"/>
        <w:jc w:val="center"/>
        <w:rPr>
          <w:rFonts w:ascii="Times New Roman" w:eastAsia="Calibri" w:hAnsi="Times New Roman" w:cs="Times New Roman"/>
        </w:rPr>
      </w:pPr>
    </w:p>
    <w:p w:rsidR="009D1BC3" w:rsidRDefault="009D1BC3">
      <w:pPr>
        <w:spacing w:after="0" w:line="240" w:lineRule="auto"/>
        <w:rPr>
          <w:rFonts w:ascii="Times New Roman" w:eastAsia="Calibri" w:hAnsi="Times New Roman" w:cs="Times New Roman"/>
        </w:rPr>
      </w:pPr>
    </w:p>
    <w:p w:rsidR="009D1BC3" w:rsidRDefault="009D1BC3">
      <w:pPr>
        <w:spacing w:after="0" w:line="240" w:lineRule="auto"/>
        <w:rPr>
          <w:rFonts w:ascii="Times New Roman" w:eastAsia="Calibri" w:hAnsi="Times New Roman" w:cs="Times New Roman"/>
        </w:rPr>
      </w:pPr>
    </w:p>
    <w:p w:rsidR="009D1BC3" w:rsidRDefault="009D1BC3">
      <w:pPr>
        <w:pStyle w:val="af9"/>
        <w:spacing w:line="240" w:lineRule="atLeast"/>
        <w:jc w:val="center"/>
        <w:rPr>
          <w:rFonts w:eastAsia="Calibri"/>
          <w:b/>
          <w:sz w:val="40"/>
          <w:szCs w:val="40"/>
        </w:rPr>
      </w:pPr>
    </w:p>
    <w:p w:rsidR="009D1BC3" w:rsidRDefault="009D1BC3">
      <w:pPr>
        <w:pStyle w:val="af9"/>
        <w:spacing w:line="240" w:lineRule="atLeast"/>
        <w:jc w:val="center"/>
        <w:rPr>
          <w:rFonts w:eastAsia="Calibri"/>
          <w:b/>
          <w:sz w:val="40"/>
          <w:szCs w:val="40"/>
        </w:rPr>
      </w:pPr>
    </w:p>
    <w:p w:rsidR="009D1BC3" w:rsidRDefault="0058743D">
      <w:pPr>
        <w:pStyle w:val="af9"/>
        <w:spacing w:before="0" w:beforeAutospacing="0" w:after="0" w:afterAutospacing="0" w:line="240" w:lineRule="atLeast"/>
        <w:jc w:val="center"/>
        <w:rPr>
          <w:rFonts w:ascii="Arial" w:hAnsi="Arial" w:cs="Arial"/>
          <w:color w:val="000000"/>
          <w:sz w:val="40"/>
          <w:szCs w:val="40"/>
        </w:rPr>
      </w:pPr>
      <w:r>
        <w:rPr>
          <w:rFonts w:eastAsia="Calibri"/>
          <w:b/>
          <w:sz w:val="40"/>
          <w:szCs w:val="40"/>
        </w:rPr>
        <w:t>«Правильное питание детей»</w:t>
      </w:r>
    </w:p>
    <w:p w:rsidR="009D1BC3" w:rsidRDefault="0058743D">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(консультация для родителей)</w:t>
      </w:r>
    </w:p>
    <w:p w:rsidR="009D1BC3" w:rsidRDefault="009D1BC3">
      <w:pPr>
        <w:spacing w:after="0" w:line="240" w:lineRule="auto"/>
        <w:jc w:val="center"/>
        <w:rPr>
          <w:rFonts w:ascii="Times New Roman" w:eastAsia="Calibri" w:hAnsi="Times New Roman" w:cs="Times New Roman"/>
          <w:b/>
          <w:i/>
          <w:sz w:val="32"/>
          <w:szCs w:val="32"/>
        </w:rPr>
      </w:pPr>
    </w:p>
    <w:p w:rsidR="009D1BC3" w:rsidRDefault="009D1BC3">
      <w:pPr>
        <w:spacing w:after="0" w:line="240" w:lineRule="auto"/>
        <w:jc w:val="center"/>
        <w:rPr>
          <w:rFonts w:ascii="Times New Roman" w:eastAsia="Calibri" w:hAnsi="Times New Roman" w:cs="Times New Roman"/>
          <w:b/>
          <w:i/>
          <w:sz w:val="32"/>
          <w:szCs w:val="32"/>
        </w:rPr>
      </w:pPr>
    </w:p>
    <w:p w:rsidR="009D1BC3" w:rsidRDefault="009D1BC3">
      <w:pPr>
        <w:spacing w:after="0" w:line="240" w:lineRule="auto"/>
        <w:jc w:val="center"/>
        <w:rPr>
          <w:rFonts w:ascii="Times New Roman" w:eastAsia="Calibri" w:hAnsi="Times New Roman" w:cs="Times New Roman"/>
          <w:b/>
          <w:i/>
          <w:sz w:val="32"/>
          <w:szCs w:val="32"/>
        </w:rPr>
      </w:pPr>
    </w:p>
    <w:p w:rsidR="009D1BC3" w:rsidRDefault="009D1BC3">
      <w:pPr>
        <w:spacing w:after="0" w:line="240" w:lineRule="auto"/>
        <w:jc w:val="right"/>
        <w:rPr>
          <w:rFonts w:ascii="Times New Roman" w:eastAsia="Calibri" w:hAnsi="Times New Roman" w:cs="Times New Roman"/>
          <w:sz w:val="36"/>
          <w:szCs w:val="36"/>
        </w:rPr>
      </w:pPr>
    </w:p>
    <w:p w:rsidR="009D1BC3" w:rsidRDefault="009D1BC3">
      <w:pPr>
        <w:spacing w:after="0" w:line="240" w:lineRule="auto"/>
        <w:jc w:val="right"/>
        <w:rPr>
          <w:rFonts w:ascii="Times New Roman" w:eastAsia="Calibri" w:hAnsi="Times New Roman" w:cs="Times New Roman"/>
          <w:sz w:val="36"/>
          <w:szCs w:val="36"/>
        </w:rPr>
      </w:pPr>
    </w:p>
    <w:p w:rsidR="009D1BC3" w:rsidRDefault="0058743D">
      <w:pPr>
        <w:spacing w:after="0" w:line="240" w:lineRule="auto"/>
        <w:jc w:val="right"/>
        <w:rPr>
          <w:rFonts w:ascii="Times New Roman" w:eastAsia="Calibri" w:hAnsi="Times New Roman" w:cs="Times New Roman"/>
          <w:sz w:val="36"/>
          <w:szCs w:val="36"/>
        </w:rPr>
      </w:pPr>
      <w:r>
        <w:rPr>
          <w:rFonts w:ascii="Times New Roman" w:eastAsia="Calibri" w:hAnsi="Times New Roman" w:cs="Times New Roman"/>
          <w:sz w:val="36"/>
          <w:szCs w:val="36"/>
        </w:rPr>
        <w:t xml:space="preserve">                                                                                 </w:t>
      </w:r>
    </w:p>
    <w:p w:rsidR="009D1BC3" w:rsidRDefault="0058743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старшая м/сестра </w:t>
      </w:r>
    </w:p>
    <w:p w:rsidR="009D1BC3" w:rsidRDefault="0058743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Герасимчук Галина Геннадьевна</w:t>
      </w:r>
    </w:p>
    <w:p w:rsidR="009D1BC3" w:rsidRDefault="0058743D">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
    <w:p w:rsidR="009D1BC3" w:rsidRDefault="009D1BC3">
      <w:pPr>
        <w:spacing w:after="0" w:line="240" w:lineRule="auto"/>
        <w:jc w:val="center"/>
        <w:rPr>
          <w:rFonts w:ascii="Times New Roman" w:eastAsia="Calibri" w:hAnsi="Times New Roman" w:cs="Times New Roman"/>
          <w:sz w:val="32"/>
          <w:szCs w:val="32"/>
        </w:rPr>
      </w:pPr>
    </w:p>
    <w:p w:rsidR="009D1BC3" w:rsidRDefault="009D1BC3">
      <w:pPr>
        <w:spacing w:after="0" w:line="240" w:lineRule="auto"/>
        <w:jc w:val="center"/>
        <w:rPr>
          <w:rFonts w:ascii="Times New Roman" w:eastAsia="Calibri" w:hAnsi="Times New Roman" w:cs="Times New Roman"/>
          <w:sz w:val="32"/>
          <w:szCs w:val="32"/>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jc w:val="center"/>
        <w:rPr>
          <w:rFonts w:ascii="Times New Roman" w:eastAsia="Calibri" w:hAnsi="Times New Roman" w:cs="Times New Roman"/>
          <w:sz w:val="16"/>
          <w:szCs w:val="16"/>
        </w:rPr>
      </w:pPr>
    </w:p>
    <w:p w:rsidR="009D1BC3" w:rsidRDefault="009D1BC3">
      <w:pPr>
        <w:spacing w:after="0" w:line="240" w:lineRule="auto"/>
        <w:rPr>
          <w:rFonts w:ascii="Times New Roman" w:eastAsia="Calibri" w:hAnsi="Times New Roman" w:cs="Times New Roman"/>
          <w:sz w:val="32"/>
          <w:szCs w:val="32"/>
        </w:rPr>
      </w:pPr>
    </w:p>
    <w:p w:rsidR="009D1BC3" w:rsidRDefault="009D1BC3">
      <w:pPr>
        <w:spacing w:after="0" w:line="240" w:lineRule="auto"/>
        <w:jc w:val="center"/>
        <w:rPr>
          <w:rFonts w:ascii="Times New Roman" w:eastAsia="Calibri" w:hAnsi="Times New Roman" w:cs="Times New Roman"/>
          <w:sz w:val="28"/>
          <w:szCs w:val="28"/>
        </w:rPr>
      </w:pPr>
    </w:p>
    <w:p w:rsidR="009D1BC3" w:rsidRDefault="0058743D">
      <w:pPr>
        <w:shd w:val="clear" w:color="auto" w:fill="FFFFFF"/>
        <w:spacing w:after="0" w:line="315" w:lineRule="atLeast"/>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п.г.т. Стройкерамика</w:t>
      </w:r>
    </w:p>
    <w:p w:rsidR="009D1BC3" w:rsidRDefault="0058743D">
      <w:pPr>
        <w:pStyle w:val="af9"/>
        <w:shd w:val="clear" w:color="auto" w:fill="FFFFFF"/>
        <w:spacing w:before="0" w:beforeAutospacing="0" w:after="0" w:afterAutospacing="0"/>
        <w:ind w:firstLine="360"/>
        <w:jc w:val="center"/>
        <w:rPr>
          <w:b/>
          <w:color w:val="111111"/>
          <w:sz w:val="28"/>
          <w:szCs w:val="28"/>
        </w:rPr>
      </w:pPr>
      <w:r>
        <w:rPr>
          <w:rStyle w:val="afa"/>
          <w:color w:val="111111"/>
          <w:sz w:val="28"/>
          <w:szCs w:val="28"/>
        </w:rPr>
        <w:lastRenderedPageBreak/>
        <w:t>Консультация для родителей</w:t>
      </w:r>
    </w:p>
    <w:p w:rsidR="009D1BC3" w:rsidRDefault="0058743D">
      <w:pPr>
        <w:spacing w:after="0" w:line="288" w:lineRule="atLeast"/>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«Правильное питание детей»</w:t>
      </w:r>
    </w:p>
    <w:p w:rsidR="009D1BC3" w:rsidRDefault="009D1BC3">
      <w:pPr>
        <w:spacing w:after="0" w:line="288" w:lineRule="atLeast"/>
        <w:jc w:val="both"/>
        <w:outlineLvl w:val="2"/>
        <w:rPr>
          <w:rFonts w:ascii="Times New Roman" w:eastAsia="Times New Roman" w:hAnsi="Times New Roman" w:cs="Times New Roman"/>
          <w:sz w:val="28"/>
          <w:szCs w:val="28"/>
          <w:lang w:eastAsia="ru-RU"/>
        </w:rPr>
      </w:pP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Общеизвестный факт, чтобы питание приносило пользу, оно должно быть сбалансированным, здоровым и съеденным с удовольствием! Когда дело касается детей, здоровая пища – вопрос особенно острый.</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Все родители знают о пользе и вреде продуктов, аллергических реак</w:t>
      </w:r>
      <w:r>
        <w:rPr>
          <w:rFonts w:ascii="Times New Roman" w:eastAsia="Times New Roman" w:hAnsi="Times New Roman" w:cs="Times New Roman"/>
          <w:color w:val="111111"/>
          <w:sz w:val="28"/>
          <w:szCs w:val="28"/>
          <w:lang w:eastAsia="ru-RU"/>
        </w:rPr>
        <w:t>циях, но не каждая мама действительно ответственно выбирает продукты для ребенка.</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w:t>
      </w:r>
      <w:r>
        <w:rPr>
          <w:rFonts w:ascii="Times New Roman" w:eastAsia="Times New Roman" w:hAnsi="Times New Roman" w:cs="Times New Roman"/>
          <w:color w:val="111111"/>
          <w:sz w:val="28"/>
          <w:szCs w:val="28"/>
          <w:lang w:eastAsia="ru-RU"/>
        </w:rPr>
        <w:t>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w:t>
      </w:r>
      <w:r>
        <w:rPr>
          <w:rFonts w:ascii="Times New Roman" w:eastAsia="Times New Roman" w:hAnsi="Times New Roman" w:cs="Times New Roman"/>
          <w:color w:val="111111"/>
          <w:sz w:val="28"/>
          <w:szCs w:val="28"/>
          <w:lang w:eastAsia="ru-RU"/>
        </w:rPr>
        <w:t xml:space="preserve"> культуры питания.</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Роль питания в совреме</w:t>
      </w:r>
      <w:r>
        <w:rPr>
          <w:rFonts w:ascii="Times New Roman" w:eastAsia="Times New Roman" w:hAnsi="Times New Roman" w:cs="Times New Roman"/>
          <w:color w:val="111111"/>
          <w:sz w:val="28"/>
          <w:szCs w:val="28"/>
          <w:lang w:eastAsia="ru-RU"/>
        </w:rPr>
        <w:t>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w:t>
      </w:r>
      <w:r>
        <w:rPr>
          <w:rFonts w:ascii="Times New Roman" w:eastAsia="Times New Roman" w:hAnsi="Times New Roman" w:cs="Times New Roman"/>
          <w:color w:val="111111"/>
          <w:sz w:val="28"/>
          <w:szCs w:val="28"/>
          <w:lang w:eastAsia="ru-RU"/>
        </w:rPr>
        <w:t>ильно составленном рационе ребенок получает необходимое для нормального роста и развития количество незаменимых пищевых веществ.</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Правильно организованное питание, обеспечивающее организм всеми необходимыми ему пищевыми веществами (белками, жирами, углевода</w:t>
      </w:r>
      <w:r>
        <w:rPr>
          <w:rFonts w:ascii="Times New Roman" w:eastAsia="Times New Roman" w:hAnsi="Times New Roman" w:cs="Times New Roman"/>
          <w:color w:val="111111"/>
          <w:sz w:val="28"/>
          <w:szCs w:val="28"/>
          <w:lang w:eastAsia="ru-RU"/>
        </w:rPr>
        <w:t>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w:t>
      </w:r>
      <w:r>
        <w:rPr>
          <w:rFonts w:ascii="Times New Roman" w:eastAsia="Times New Roman" w:hAnsi="Times New Roman" w:cs="Times New Roman"/>
          <w:color w:val="111111"/>
          <w:sz w:val="28"/>
          <w:szCs w:val="28"/>
          <w:lang w:eastAsia="ru-RU"/>
        </w:rPr>
        <w:t>ятных внешних факторов.</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w:t>
      </w:r>
      <w:r>
        <w:rPr>
          <w:rFonts w:ascii="Times New Roman" w:eastAsia="Times New Roman" w:hAnsi="Times New Roman" w:cs="Times New Roman"/>
          <w:color w:val="111111"/>
          <w:sz w:val="28"/>
          <w:szCs w:val="28"/>
          <w:lang w:eastAsia="ru-RU"/>
        </w:rPr>
        <w:t>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w:t>
      </w:r>
      <w:r>
        <w:rPr>
          <w:rFonts w:ascii="Times New Roman" w:eastAsia="Times New Roman" w:hAnsi="Times New Roman" w:cs="Times New Roman"/>
          <w:color w:val="111111"/>
          <w:sz w:val="28"/>
          <w:szCs w:val="28"/>
          <w:lang w:eastAsia="ru-RU"/>
        </w:rPr>
        <w:t>о приводит к нарушениям в состоянии здоровья детей.</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w:t>
      </w:r>
      <w:r>
        <w:rPr>
          <w:rFonts w:ascii="Times New Roman" w:eastAsia="Times New Roman" w:hAnsi="Times New Roman" w:cs="Times New Roman"/>
          <w:color w:val="111111"/>
          <w:sz w:val="28"/>
          <w:szCs w:val="28"/>
          <w:lang w:eastAsia="ru-RU"/>
        </w:rPr>
        <w:lastRenderedPageBreak/>
        <w:t>ароматными и гот</w:t>
      </w:r>
      <w:r>
        <w:rPr>
          <w:rFonts w:ascii="Times New Roman" w:eastAsia="Times New Roman" w:hAnsi="Times New Roman" w:cs="Times New Roman"/>
          <w:color w:val="111111"/>
          <w:sz w:val="28"/>
          <w:szCs w:val="28"/>
          <w:lang w:eastAsia="ru-RU"/>
        </w:rPr>
        <w:t>овились с учётом индивидуальных вкусов детей, т. 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w:t>
      </w:r>
      <w:r>
        <w:rPr>
          <w:rFonts w:ascii="Times New Roman" w:eastAsia="Times New Roman" w:hAnsi="Times New Roman" w:cs="Times New Roman"/>
          <w:color w:val="111111"/>
          <w:sz w:val="28"/>
          <w:szCs w:val="28"/>
          <w:lang w:eastAsia="ru-RU"/>
        </w:rPr>
        <w:t>ёмами пищи не должно превышать 3,5-4 часа. Чрезмерный частый приём пищи снижает аппетит и тем самым ухудшает усвояемость пищевых веществ. Дети, находящиеся в УДО в дневное время (в течении 9-10 часов) получают трёхразовое питание (завтрак, обед, полдник, к</w:t>
      </w:r>
      <w:r>
        <w:rPr>
          <w:rFonts w:ascii="Times New Roman" w:eastAsia="Times New Roman" w:hAnsi="Times New Roman" w:cs="Times New Roman"/>
          <w:color w:val="111111"/>
          <w:sz w:val="28"/>
          <w:szCs w:val="28"/>
          <w:lang w:eastAsia="ru-RU"/>
        </w:rPr>
        <w:t>оторое обеспечивает их суточную потребность в пищевых веществах и энергии примерно на 75-80%.</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Организация питания в УДО должна сочетаться с правильным питанием ребёнка в семье. Нужно стремиться к тому, чтобы питание вне УДО дополняло рацион, получаемый в о</w:t>
      </w:r>
      <w:r>
        <w:rPr>
          <w:rFonts w:ascii="Times New Roman" w:eastAsia="Times New Roman" w:hAnsi="Times New Roman" w:cs="Times New Roman"/>
          <w:color w:val="111111"/>
          <w:sz w:val="28"/>
          <w:szCs w:val="28"/>
          <w:lang w:eastAsia="ru-RU"/>
        </w:rPr>
        <w:t>рганизованном коллективе.</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Очень важно чтобы утром, до отправления ребёнка в детский сад, его не кормили, т. к. это нарушает режим питания, приводит к снижению аппетита и ребёнок плохо завтракает в группе.</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Переход ребёнка от домашнего воспитания к воспитани</w:t>
      </w:r>
      <w:r>
        <w:rPr>
          <w:rFonts w:ascii="Times New Roman" w:eastAsia="Times New Roman" w:hAnsi="Times New Roman" w:cs="Times New Roman"/>
          <w:color w:val="111111"/>
          <w:sz w:val="28"/>
          <w:szCs w:val="28"/>
          <w:lang w:eastAsia="ru-RU"/>
        </w:rPr>
        <w:t>ю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w:t>
      </w:r>
      <w:r>
        <w:rPr>
          <w:rFonts w:ascii="Times New Roman" w:eastAsia="Times New Roman" w:hAnsi="Times New Roman" w:cs="Times New Roman"/>
          <w:color w:val="111111"/>
          <w:sz w:val="28"/>
          <w:szCs w:val="28"/>
          <w:lang w:eastAsia="ru-RU"/>
        </w:rPr>
        <w:t>ольшое значение и помогает ребёнку скорее адаптироваться в коллективе.</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w:t>
      </w:r>
      <w:r>
        <w:rPr>
          <w:rFonts w:ascii="Times New Roman" w:eastAsia="Times New Roman" w:hAnsi="Times New Roman" w:cs="Times New Roman"/>
          <w:color w:val="111111"/>
          <w:sz w:val="28"/>
          <w:szCs w:val="28"/>
          <w:lang w:eastAsia="ru-RU"/>
        </w:rPr>
        <w:t xml:space="preserve"> ДОУ, особенно если дома он их не получал. Конечно, не все блюда нравятся. Про кашу, кисель (и мало ли что еще) ребенок, может сказать «фу». Это понятно, невозможно удовлетворить все пристрастия детей. Много зависит, как питается ребенок в семье.</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Кормят ли</w:t>
      </w:r>
      <w:r>
        <w:rPr>
          <w:rFonts w:ascii="Times New Roman" w:eastAsia="Times New Roman" w:hAnsi="Times New Roman" w:cs="Times New Roman"/>
          <w:color w:val="111111"/>
          <w:sz w:val="28"/>
          <w:szCs w:val="28"/>
          <w:lang w:eastAsia="ru-RU"/>
        </w:rPr>
        <w:t xml:space="preserve"> его с ложки или балуют любимыми шоколадками вместо полноценной пищи. Все реже увидишь маму, купившую кефир, ряженку для своего ребенка – зачем, когда есть йогурт, фругурт, и т. д. И тем более мам, которые сварили бы компот из сухофруктов – зачем, когда ес</w:t>
      </w:r>
      <w:r>
        <w:rPr>
          <w:rFonts w:ascii="Times New Roman" w:eastAsia="Times New Roman" w:hAnsi="Times New Roman" w:cs="Times New Roman"/>
          <w:color w:val="111111"/>
          <w:sz w:val="28"/>
          <w:szCs w:val="28"/>
          <w:lang w:eastAsia="ru-RU"/>
        </w:rPr>
        <w:t>ть соки, фанты и кока – колы. А когда приходит ребенок в детский сад, начинаются проблемы – я такой компот не пью, такую рыбу не ем, котлеты не люблю. А сосиску я буду! А детские сады, в свою очередь, хотят обеспечить ребенка полноценным питанием – натурал</w:t>
      </w:r>
      <w:r>
        <w:rPr>
          <w:rFonts w:ascii="Times New Roman" w:eastAsia="Times New Roman" w:hAnsi="Times New Roman" w:cs="Times New Roman"/>
          <w:color w:val="111111"/>
          <w:sz w:val="28"/>
          <w:szCs w:val="28"/>
          <w:lang w:eastAsia="ru-RU"/>
        </w:rPr>
        <w:t>ьным, правильным. Поэтому в рационе у детей есть и творог, и рыба, и мясо, и капуста, и печень, и просто кефир с ряженкой. Подавая детям блюда на стол, мы стараемся рассказать о пользе этого продукта. Чаще всего дети, глядя друг на друга, с удовольствием е</w:t>
      </w:r>
      <w:r>
        <w:rPr>
          <w:rFonts w:ascii="Times New Roman" w:eastAsia="Times New Roman" w:hAnsi="Times New Roman" w:cs="Times New Roman"/>
          <w:color w:val="111111"/>
          <w:sz w:val="28"/>
          <w:szCs w:val="28"/>
          <w:lang w:eastAsia="ru-RU"/>
        </w:rPr>
        <w:t>дят суп, запеканки и омлеты.</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Важно не только правильно организовать питание детей, но и выполнять правила правильного питания:</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lang w:eastAsia="ru-RU"/>
        </w:rPr>
        <w:t>1. Не принуждать. </w:t>
      </w:r>
      <w:r>
        <w:rPr>
          <w:rFonts w:ascii="Times New Roman" w:eastAsia="Times New Roman" w:hAnsi="Times New Roman" w:cs="Times New Roman"/>
          <w:color w:val="111111"/>
          <w:sz w:val="28"/>
          <w:szCs w:val="28"/>
          <w:lang w:eastAsia="ru-RU"/>
        </w:rPr>
        <w:t>Поймем и запомним: пищевое насилие - одно из самых страшных насилий над организмом и личностью, вред и физический и психический. Если ребен</w:t>
      </w:r>
      <w:r>
        <w:rPr>
          <w:rFonts w:ascii="Times New Roman" w:eastAsia="Times New Roman" w:hAnsi="Times New Roman" w:cs="Times New Roman"/>
          <w:color w:val="111111"/>
          <w:sz w:val="28"/>
          <w:szCs w:val="28"/>
          <w:lang w:eastAsia="ru-RU"/>
        </w:rPr>
        <w:t>ок не хочет,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w:t>
      </w:r>
      <w:r>
        <w:rPr>
          <w:rFonts w:ascii="Times New Roman" w:eastAsia="Times New Roman" w:hAnsi="Times New Roman" w:cs="Times New Roman"/>
          <w:color w:val="111111"/>
          <w:sz w:val="28"/>
          <w:szCs w:val="28"/>
          <w:lang w:eastAsia="ru-RU"/>
        </w:rPr>
        <w:t>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lang w:eastAsia="ru-RU"/>
        </w:rPr>
        <w:t>2. Не навязывать</w:t>
      </w:r>
      <w:r>
        <w:rPr>
          <w:rFonts w:ascii="Times New Roman" w:eastAsia="Times New Roman" w:hAnsi="Times New Roman" w:cs="Times New Roman"/>
          <w:color w:val="111111"/>
          <w:sz w:val="28"/>
          <w:szCs w:val="28"/>
          <w:lang w:eastAsia="ru-RU"/>
        </w:rPr>
        <w:t>. Насилие в мягкой форме: уговоры, убеждения, настойчивые повторения, предло</w:t>
      </w:r>
      <w:r>
        <w:rPr>
          <w:rFonts w:ascii="Times New Roman" w:eastAsia="Times New Roman" w:hAnsi="Times New Roman" w:cs="Times New Roman"/>
          <w:color w:val="111111"/>
          <w:sz w:val="28"/>
          <w:szCs w:val="28"/>
          <w:lang w:eastAsia="ru-RU"/>
        </w:rPr>
        <w:t>жения - прекратить.</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lang w:eastAsia="ru-RU"/>
        </w:rPr>
        <w:t>3. Не ублажать. </w:t>
      </w:r>
      <w:r>
        <w:rPr>
          <w:rFonts w:ascii="Times New Roman" w:eastAsia="Times New Roman" w:hAnsi="Times New Roman" w:cs="Times New Roman"/>
          <w:color w:val="111111"/>
          <w:sz w:val="28"/>
          <w:szCs w:val="28"/>
          <w:lang w:eastAsia="ru-RU"/>
        </w:rPr>
        <w:t>Еда - не средство добиться послушания и не средство наслаждения. Еда - средство жить. Здоровое удовольствие от еды, конечно, необходимо, но оно должно происходить только от здорового аппетита. Вашими конфетками вы добьет</w:t>
      </w:r>
      <w:r>
        <w:rPr>
          <w:rFonts w:ascii="Times New Roman" w:eastAsia="Times New Roman" w:hAnsi="Times New Roman" w:cs="Times New Roman"/>
          <w:color w:val="111111"/>
          <w:sz w:val="28"/>
          <w:szCs w:val="28"/>
          <w:lang w:eastAsia="ru-RU"/>
        </w:rPr>
        <w:t>есь только избалованности и извращения вкуса, равно как и нарушения обмена веществ.</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lang w:eastAsia="ru-RU"/>
        </w:rPr>
        <w:t>4. Не торопить. </w:t>
      </w:r>
      <w:r>
        <w:rPr>
          <w:rFonts w:ascii="Times New Roman" w:eastAsia="Times New Roman" w:hAnsi="Times New Roman" w:cs="Times New Roman"/>
          <w:color w:val="111111"/>
          <w:sz w:val="28"/>
          <w:szCs w:val="28"/>
          <w:lang w:eastAsia="ru-RU"/>
        </w:rPr>
        <w:t>Еда - не тушение пожара. Темп еды - дело сугубо личное. Спешка еде всегда вредна, а перерывы в жевании необходимы даже корове. Если приходится спешить в шко</w:t>
      </w:r>
      <w:r>
        <w:rPr>
          <w:rFonts w:ascii="Times New Roman" w:eastAsia="Times New Roman" w:hAnsi="Times New Roman" w:cs="Times New Roman"/>
          <w:color w:val="111111"/>
          <w:sz w:val="28"/>
          <w:szCs w:val="28"/>
          <w:lang w:eastAsia="ru-RU"/>
        </w:rPr>
        <w:t>лу или куда-нибудь еще, то пусть ребенок лучше не доест, чем в суматохе и панике проглотит еще один не дожеванный кусок.</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lang w:eastAsia="ru-RU"/>
        </w:rPr>
        <w:t>5. Не отвлекать. </w:t>
      </w:r>
      <w:r>
        <w:rPr>
          <w:rFonts w:ascii="Times New Roman" w:eastAsia="Times New Roman" w:hAnsi="Times New Roman" w:cs="Times New Roman"/>
          <w:color w:val="111111"/>
          <w:sz w:val="28"/>
          <w:szCs w:val="28"/>
          <w:lang w:eastAsia="ru-RU"/>
        </w:rPr>
        <w:t>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lang w:eastAsia="ru-RU"/>
        </w:rPr>
        <w:t>6. Не потакать, но понять. </w:t>
      </w:r>
      <w:r>
        <w:rPr>
          <w:rFonts w:ascii="Times New Roman" w:eastAsia="Times New Roman" w:hAnsi="Times New Roman" w:cs="Times New Roman"/>
          <w:color w:val="111111"/>
          <w:sz w:val="28"/>
          <w:szCs w:val="28"/>
          <w:lang w:eastAsia="ru-RU"/>
        </w:rPr>
        <w:t>Нельзя позволять ребенку есть, что попало и в каком у</w:t>
      </w:r>
      <w:r>
        <w:rPr>
          <w:rFonts w:ascii="Times New Roman" w:eastAsia="Times New Roman" w:hAnsi="Times New Roman" w:cs="Times New Roman"/>
          <w:color w:val="111111"/>
          <w:sz w:val="28"/>
          <w:szCs w:val="28"/>
          <w:lang w:eastAsia="ru-RU"/>
        </w:rPr>
        <w:t>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lang w:eastAsia="ru-RU"/>
        </w:rPr>
        <w:t xml:space="preserve">7. </w:t>
      </w:r>
      <w:r>
        <w:rPr>
          <w:rFonts w:ascii="Times New Roman" w:eastAsia="Times New Roman" w:hAnsi="Times New Roman" w:cs="Times New Roman"/>
          <w:i/>
          <w:iCs/>
          <w:color w:val="111111"/>
          <w:sz w:val="28"/>
          <w:szCs w:val="28"/>
          <w:lang w:eastAsia="ru-RU"/>
        </w:rPr>
        <w:t>Не тревожиться и не тревожить. </w:t>
      </w:r>
      <w:r>
        <w:rPr>
          <w:rFonts w:ascii="Times New Roman" w:eastAsia="Times New Roman" w:hAnsi="Times New Roman" w:cs="Times New Roman"/>
          <w:color w:val="111111"/>
          <w:sz w:val="28"/>
          <w:szCs w:val="28"/>
          <w:lang w:eastAsia="ru-RU"/>
        </w:rPr>
        <w:t>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w:t>
      </w:r>
      <w:r>
        <w:rPr>
          <w:rFonts w:ascii="Times New Roman" w:eastAsia="Times New Roman" w:hAnsi="Times New Roman" w:cs="Times New Roman"/>
          <w:color w:val="111111"/>
          <w:sz w:val="28"/>
          <w:szCs w:val="28"/>
          <w:lang w:eastAsia="ru-RU"/>
        </w:rPr>
        <w:t>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Для обеспечения правильного питания необходимы следующие условия:</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-энерге</w:t>
      </w:r>
      <w:r>
        <w:rPr>
          <w:rFonts w:ascii="Times New Roman" w:eastAsia="Times New Roman" w:hAnsi="Times New Roman" w:cs="Times New Roman"/>
          <w:color w:val="111111"/>
          <w:sz w:val="28"/>
          <w:szCs w:val="28"/>
          <w:lang w:eastAsia="ru-RU"/>
        </w:rPr>
        <w:t>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-режим питания дошкольника организован или родителями или дошкольным учреждением с соблюдением сани</w:t>
      </w:r>
      <w:r>
        <w:rPr>
          <w:rFonts w:ascii="Times New Roman" w:eastAsia="Times New Roman" w:hAnsi="Times New Roman" w:cs="Times New Roman"/>
          <w:color w:val="111111"/>
          <w:sz w:val="28"/>
          <w:szCs w:val="28"/>
          <w:lang w:eastAsia="ru-RU"/>
        </w:rPr>
        <w:t>тарных норм; часы приема пищи должны быть строго постоянными, не менее 4 раз в сутки.</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-все пищевые факторы должны быть сбалансированы; немного расширяется меню.</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Также под запретом острые приправы и грибы. Можно делать блюда чуть острее за счет лука, чеснок</w:t>
      </w:r>
      <w:r>
        <w:rPr>
          <w:rFonts w:ascii="Times New Roman" w:eastAsia="Times New Roman" w:hAnsi="Times New Roman" w:cs="Times New Roman"/>
          <w:color w:val="111111"/>
          <w:sz w:val="28"/>
          <w:szCs w:val="28"/>
          <w:lang w:eastAsia="ru-RU"/>
        </w:rPr>
        <w:t xml:space="preserve"> и совсем небольшого количества перца в различных соусах к мясу или рыбе.</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Из круп отдайте предпочтение перловой, пшенной – в них есть клетчатка.</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Что в рационе ребенка – дошкольника: теплая и горячая пища не менее всего дневного рациона. И, конечно, основа </w:t>
      </w:r>
      <w:r>
        <w:rPr>
          <w:rFonts w:ascii="Times New Roman" w:eastAsia="Times New Roman" w:hAnsi="Times New Roman" w:cs="Times New Roman"/>
          <w:color w:val="111111"/>
          <w:sz w:val="28"/>
          <w:szCs w:val="28"/>
          <w:lang w:eastAsia="ru-RU"/>
        </w:rPr>
        <w:t>– мясо, рыба, молочные продукты, макароны, крупы, хлеб, овощи и фрукты.</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Белок. Организм растет, и только белок является строительным материалом. Источником легкоусваиваемого белка является мясо, лучше, если это будет телятина, мясо кур и индейки. Рыбу пред</w:t>
      </w:r>
      <w:r>
        <w:rPr>
          <w:rFonts w:ascii="Times New Roman" w:eastAsia="Times New Roman" w:hAnsi="Times New Roman" w:cs="Times New Roman"/>
          <w:color w:val="111111"/>
          <w:sz w:val="28"/>
          <w:szCs w:val="28"/>
          <w:lang w:eastAsia="ru-RU"/>
        </w:rPr>
        <w:t>почтительно взять нежирную: треску, судака, хек, минтай, горбушу.</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Не угощайте ребенка деликатесами – икрой, копченостями. Можно получить раздражение нежной слизистой оболочки желудка, а пользы 0%.</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Можете прибегать и к жарению при приготовлении еды для ребе</w:t>
      </w:r>
      <w:r>
        <w:rPr>
          <w:rFonts w:ascii="Times New Roman" w:eastAsia="Times New Roman" w:hAnsi="Times New Roman" w:cs="Times New Roman"/>
          <w:color w:val="111111"/>
          <w:sz w:val="28"/>
          <w:szCs w:val="28"/>
          <w:lang w:eastAsia="ru-RU"/>
        </w:rPr>
        <w:t>нка, но сильно не зажаривайте. И все-таки лучше готовьте на пару котлетки и тефтельки или в соусе.</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Не забывайте, что каждый день рацион питания ребенка должен состоять из молочных продуктов. Это могут быть кисломолочные – кефир, йогурт, ряженка, творог не </w:t>
      </w:r>
      <w:r>
        <w:rPr>
          <w:rFonts w:ascii="Times New Roman" w:eastAsia="Times New Roman" w:hAnsi="Times New Roman" w:cs="Times New Roman"/>
          <w:color w:val="111111"/>
          <w:sz w:val="28"/>
          <w:szCs w:val="28"/>
          <w:lang w:eastAsia="ru-RU"/>
        </w:rPr>
        <w:t>более 5% жирности, молоко. Добавляйте молочные продукты в десерты, запеканки, каши, на бутерброды.</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Ежедневно кормим ребенка овощами, фруктами и соками. В сутки дошкольник должен получать 250 г овощей, до 200 г картофеля, фруктов и ягод по сезону до 250 г. </w:t>
      </w:r>
      <w:r>
        <w:rPr>
          <w:rFonts w:ascii="Times New Roman" w:eastAsia="Times New Roman" w:hAnsi="Times New Roman" w:cs="Times New Roman"/>
          <w:color w:val="111111"/>
          <w:sz w:val="28"/>
          <w:szCs w:val="28"/>
          <w:lang w:eastAsia="ru-RU"/>
        </w:rPr>
        <w:t xml:space="preserve">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w:t>
      </w:r>
      <w:r>
        <w:rPr>
          <w:rFonts w:ascii="Times New Roman" w:eastAsia="Times New Roman" w:hAnsi="Times New Roman" w:cs="Times New Roman"/>
          <w:color w:val="111111"/>
          <w:sz w:val="28"/>
          <w:szCs w:val="28"/>
          <w:lang w:eastAsia="ru-RU"/>
        </w:rPr>
        <w:t>соки, предназначенные для детского питания.</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Хлеб выбирайте правильный, из цельных зерен, ржаной, а макароны, сделанные из муки твердых сортов пшеницы.</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Сливочное масло не более 20 г в день и растительное масло (10 г, конечно, используем, лучше в уже готовые</w:t>
      </w:r>
      <w:r>
        <w:rPr>
          <w:rFonts w:ascii="Times New Roman" w:eastAsia="Times New Roman" w:hAnsi="Times New Roman" w:cs="Times New Roman"/>
          <w:color w:val="111111"/>
          <w:sz w:val="28"/>
          <w:szCs w:val="28"/>
          <w:lang w:eastAsia="ru-RU"/>
        </w:rPr>
        <w:t xml:space="preserve">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 Если Вы кормите ребенка дома посл</w:t>
      </w:r>
      <w:r>
        <w:rPr>
          <w:rFonts w:ascii="Times New Roman" w:eastAsia="Times New Roman" w:hAnsi="Times New Roman" w:cs="Times New Roman"/>
          <w:color w:val="111111"/>
          <w:sz w:val="28"/>
          <w:szCs w:val="28"/>
          <w:lang w:eastAsia="ru-RU"/>
        </w:rPr>
        <w:t>е детсада, взгляните на меню дня перед уходом. Не готовьте те продукты или блюда, которые он уже ел.</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 Основные продукты для ежедневно питания были перечислены, а вот такие, как твердый сыр, сметана, яйца, рыба – не для ежедневного приема, 1 раз в 2- дня.</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 Пищу готовьте безопасную, например, мясо не целым куском, а рубленное, чтобы ребенок не подавился.</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 Тоже относится и к рыбе: вынимайте все до одной кости, или делайте фарш.</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5. Так бывает, что ребенок отказывается есть ту или иную пищу. Не уговаривайт</w:t>
      </w:r>
      <w:r>
        <w:rPr>
          <w:rFonts w:ascii="Times New Roman" w:eastAsia="Times New Roman" w:hAnsi="Times New Roman" w:cs="Times New Roman"/>
          <w:color w:val="111111"/>
          <w:sz w:val="28"/>
          <w:szCs w:val="28"/>
          <w:lang w:eastAsia="ru-RU"/>
        </w:rPr>
        <w:t>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 Чистую питьевую воду ребенок может пить, сколько хочет, а вот сладкие напитки нужно контролирова</w:t>
      </w:r>
      <w:r>
        <w:rPr>
          <w:rFonts w:ascii="Times New Roman" w:eastAsia="Times New Roman" w:hAnsi="Times New Roman" w:cs="Times New Roman"/>
          <w:color w:val="111111"/>
          <w:sz w:val="28"/>
          <w:szCs w:val="28"/>
          <w:lang w:eastAsia="ru-RU"/>
        </w:rPr>
        <w:t>ть и ограничивать, а особенно это касается магазинных напитков.</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 этом возрасте норма сахара – 50 г в день. В сладкой газированной воде это превышение в 7 раз! Задумайтесь, прежде чем покупать такой напиток.</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 Общая калорийность пищи примерно 1800 ккал, а</w:t>
      </w:r>
      <w:r>
        <w:rPr>
          <w:rFonts w:ascii="Times New Roman" w:eastAsia="Times New Roman" w:hAnsi="Times New Roman" w:cs="Times New Roman"/>
          <w:color w:val="111111"/>
          <w:sz w:val="28"/>
          <w:szCs w:val="28"/>
          <w:lang w:eastAsia="ru-RU"/>
        </w:rPr>
        <w:t xml:space="preserve"> по весу в день ребенок должен съедать около 1,5 кг пищи.</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w:t>
      </w:r>
      <w:r>
        <w:rPr>
          <w:rFonts w:ascii="Times New Roman" w:eastAsia="Times New Roman" w:hAnsi="Times New Roman" w:cs="Times New Roman"/>
          <w:color w:val="111111"/>
          <w:sz w:val="28"/>
          <w:szCs w:val="28"/>
          <w:lang w:eastAsia="ru-RU"/>
        </w:rPr>
        <w:t>м. Это еще будет отличным примером для ребенка и залогом семейного здоровья!</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Первый прием пищи – завтрак, должен составлять примерно 25% суточного рациона, в сумме по объему это около 300г, включая напитки и получает его ребёнок через 30 минут после ночног</w:t>
      </w:r>
      <w:r>
        <w:rPr>
          <w:rFonts w:ascii="Times New Roman" w:eastAsia="Times New Roman" w:hAnsi="Times New Roman" w:cs="Times New Roman"/>
          <w:color w:val="111111"/>
          <w:sz w:val="28"/>
          <w:szCs w:val="28"/>
          <w:lang w:eastAsia="ru-RU"/>
        </w:rPr>
        <w:t>о сна.</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 рационе завтрака должна быть молочная каша, сыр и сливочное масло.</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Между завтраком и обедом (ребенок должен получать свежие соки или фрукты.</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Обед составляет 35% дневного рациона, куда входят: супы, салаты, гарнир, рыба, и мясные продукты, зерновой хлебец, компот из сухофруктов.</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Следует обратить внимание на то, чтобы ребенок не переедал, и не компенсировал объем пищи за счет одного блюда. Порция</w:t>
      </w:r>
      <w:r>
        <w:rPr>
          <w:rFonts w:ascii="Times New Roman" w:eastAsia="Times New Roman" w:hAnsi="Times New Roman" w:cs="Times New Roman"/>
          <w:color w:val="111111"/>
          <w:sz w:val="28"/>
          <w:szCs w:val="28"/>
          <w:lang w:eastAsia="ru-RU"/>
        </w:rPr>
        <w:t xml:space="preserve"> первого блюда должна быть небольшой, суп - обязательно горячим, а порция компота не должна быть больше 150 мл.</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Полдник: кефир, йогурт, творожная запеканка, молочные супы.</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Сладкие вафли, печенье, конфеты - эти продукты не несут никакой пищевой ценности, кр</w:t>
      </w:r>
      <w:r>
        <w:rPr>
          <w:rFonts w:ascii="Times New Roman" w:eastAsia="Times New Roman" w:hAnsi="Times New Roman" w:cs="Times New Roman"/>
          <w:color w:val="111111"/>
          <w:sz w:val="28"/>
          <w:szCs w:val="28"/>
          <w:lang w:eastAsia="ru-RU"/>
        </w:rPr>
        <w:t>оме калорий.</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Ужин желателен не позже, чем за 1,5 часа до сна: картофельное пюре или гречневая каша, несколько ломтиков твердого сыра или яйцо, сваренное вкрутую, сладкий чай.</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Не забывайте о соблюдении питьевого режима. Ребенок дошкольного возраста должен п</w:t>
      </w:r>
      <w:r>
        <w:rPr>
          <w:rFonts w:ascii="Times New Roman" w:eastAsia="Times New Roman" w:hAnsi="Times New Roman" w:cs="Times New Roman"/>
          <w:color w:val="111111"/>
          <w:sz w:val="28"/>
          <w:szCs w:val="28"/>
          <w:lang w:eastAsia="ru-RU"/>
        </w:rPr>
        <w:t>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 последнее время все чаще обнаруживается лишний вес у детей уже в дошкольном возрасте.</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Вопрос питания в э</w:t>
      </w:r>
      <w:r>
        <w:rPr>
          <w:rFonts w:ascii="Times New Roman" w:eastAsia="Times New Roman" w:hAnsi="Times New Roman" w:cs="Times New Roman"/>
          <w:color w:val="111111"/>
          <w:sz w:val="28"/>
          <w:szCs w:val="28"/>
          <w:lang w:eastAsia="ru-RU"/>
        </w:rPr>
        <w:t>том случае следует решать с компетентным врачом-эндокринологом.</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Если ваш дошкольник страдает сниженным аппетитом, стоит обследоваться: общий анализ мочи и крови, анализы на наличие паразитов. Повышенная утомляемость, раздражительность, появление нервных ти</w:t>
      </w:r>
      <w:r>
        <w:rPr>
          <w:rFonts w:ascii="Times New Roman" w:eastAsia="Times New Roman" w:hAnsi="Times New Roman" w:cs="Times New Roman"/>
          <w:color w:val="111111"/>
          <w:sz w:val="28"/>
          <w:szCs w:val="28"/>
          <w:lang w:eastAsia="ru-RU"/>
        </w:rPr>
        <w:t xml:space="preserve">ков, </w:t>
      </w:r>
      <w:r>
        <w:rPr>
          <w:rFonts w:ascii="Times New Roman" w:eastAsia="Times New Roman" w:hAnsi="Times New Roman" w:cs="Times New Roman"/>
          <w:color w:val="111111"/>
          <w:sz w:val="28"/>
          <w:szCs w:val="28"/>
          <w:lang w:eastAsia="ru-RU"/>
        </w:rPr>
        <w:lastRenderedPageBreak/>
        <w:t>боли в мышцах, анемия иногда прекрасно корректируются диетой и приемом профилактических средств.</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w:t>
      </w:r>
      <w:r>
        <w:rPr>
          <w:rFonts w:ascii="Times New Roman" w:eastAsia="Times New Roman" w:hAnsi="Times New Roman" w:cs="Times New Roman"/>
          <w:color w:val="111111"/>
          <w:sz w:val="28"/>
          <w:szCs w:val="28"/>
          <w:lang w:eastAsia="ru-RU"/>
        </w:rPr>
        <w:t>торых является нарушение структуры питания и снижение его качества, как в семье, так и в детских коллективах.</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Для этого необходима четкая преемственность между ними. Нужно стремиться к тому, чтобы питание вне ДОУ дополняло рацион, получаемый в детском саду</w:t>
      </w:r>
      <w:r>
        <w:rPr>
          <w:rFonts w:ascii="Times New Roman" w:eastAsia="Times New Roman" w:hAnsi="Times New Roman" w:cs="Times New Roman"/>
          <w:color w:val="111111"/>
          <w:sz w:val="28"/>
          <w:szCs w:val="28"/>
          <w:lang w:eastAsia="ru-RU"/>
        </w:rPr>
        <w:t>. С этой целью информационные стенды знакомят родителей с ежедневным меню.</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Помните! Ребенок очень быстро усвоит все эти правила, если перед его глазами будет пример взрослых.</w:t>
      </w:r>
    </w:p>
    <w:p w:rsidR="009D1BC3" w:rsidRDefault="0058743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Соблюдение перечисленных рекомендаций будет способствовать тому, чтобы Ваш ребено</w:t>
      </w:r>
      <w:r>
        <w:rPr>
          <w:rFonts w:ascii="Times New Roman" w:eastAsia="Times New Roman" w:hAnsi="Times New Roman" w:cs="Times New Roman"/>
          <w:color w:val="111111"/>
          <w:sz w:val="28"/>
          <w:szCs w:val="28"/>
          <w:lang w:eastAsia="ru-RU"/>
        </w:rPr>
        <w:t>к вырос здоровым!</w:t>
      </w:r>
    </w:p>
    <w:p w:rsidR="009D1BC3" w:rsidRDefault="009D1BC3">
      <w:pPr>
        <w:spacing w:after="0"/>
        <w:jc w:val="both"/>
        <w:rPr>
          <w:rFonts w:ascii="Times New Roman" w:hAnsi="Times New Roman" w:cs="Times New Roman"/>
          <w:sz w:val="28"/>
          <w:szCs w:val="28"/>
        </w:rPr>
      </w:pPr>
    </w:p>
    <w:sectPr w:rsidR="009D1B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3D" w:rsidRDefault="0058743D">
      <w:pPr>
        <w:spacing w:after="0" w:line="240" w:lineRule="auto"/>
      </w:pPr>
      <w:r>
        <w:separator/>
      </w:r>
    </w:p>
  </w:endnote>
  <w:endnote w:type="continuationSeparator" w:id="0">
    <w:p w:rsidR="0058743D" w:rsidRDefault="0058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3D" w:rsidRDefault="0058743D">
      <w:pPr>
        <w:spacing w:after="0" w:line="240" w:lineRule="auto"/>
      </w:pPr>
      <w:r>
        <w:separator/>
      </w:r>
    </w:p>
  </w:footnote>
  <w:footnote w:type="continuationSeparator" w:id="0">
    <w:p w:rsidR="0058743D" w:rsidRDefault="00587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C3"/>
    <w:rsid w:val="0058743D"/>
    <w:rsid w:val="00691499"/>
    <w:rsid w:val="009D1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F4694-6EBD-451D-9F0B-AD01413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paragraph" w:styleId="af9">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Pr>
      <w:b/>
      <w:bCs/>
    </w:rPr>
  </w:style>
  <w:style w:type="character" w:styleId="afb">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2237</Words>
  <Characters>12754</Characters>
  <Application>Microsoft Office Word</Application>
  <DocSecurity>0</DocSecurity>
  <Lines>106</Lines>
  <Paragraphs>29</Paragraphs>
  <ScaleCrop>false</ScaleCrop>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User</cp:lastModifiedBy>
  <cp:revision>6</cp:revision>
  <dcterms:created xsi:type="dcterms:W3CDTF">2022-04-05T09:39:00Z</dcterms:created>
  <dcterms:modified xsi:type="dcterms:W3CDTF">2023-04-27T08:57:00Z</dcterms:modified>
</cp:coreProperties>
</file>