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FF4BE5" w:rsidP="00857D65">
      <w:pPr>
        <w:pStyle w:val="a4"/>
      </w:pPr>
      <w:r>
        <w:t>«</w:t>
      </w:r>
      <w:r w:rsidR="00100E26" w:rsidRPr="00100E26">
        <w:t>Профилактика речевых нарушений,</w:t>
      </w:r>
      <w:r w:rsidR="00100E26">
        <w:t xml:space="preserve">                      </w:t>
      </w:r>
      <w:r w:rsidR="00100E26" w:rsidRPr="00100E26">
        <w:t xml:space="preserve"> стимуляция речевого развития в условиях семьи</w:t>
      </w:r>
      <w:r>
        <w:t>»</w:t>
      </w:r>
    </w:p>
    <w:p w:rsidR="00C516CE" w:rsidRDefault="00857D65">
      <w:pPr>
        <w:pStyle w:val="1"/>
        <w:spacing w:before="263"/>
      </w:pPr>
      <w:r>
        <w:t>(</w:t>
      </w:r>
      <w:r w:rsidR="00100E26">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100E26">
      <w:pPr>
        <w:pStyle w:val="a3"/>
        <w:ind w:right="107"/>
        <w:jc w:val="right"/>
      </w:pPr>
      <w:r>
        <w:t>Учитель-логопед</w:t>
      </w:r>
      <w:r w:rsidR="00FF4BE5">
        <w:t>:</w:t>
      </w:r>
    </w:p>
    <w:p w:rsidR="00C516CE" w:rsidRDefault="00100E26">
      <w:pPr>
        <w:pStyle w:val="a3"/>
        <w:spacing w:before="2"/>
        <w:ind w:right="107"/>
        <w:jc w:val="right"/>
      </w:pPr>
      <w:proofErr w:type="spellStart"/>
      <w:r>
        <w:t>Жижина</w:t>
      </w:r>
      <w:proofErr w:type="spellEnd"/>
      <w:r>
        <w:t xml:space="preserve"> О.В.</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100E26">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100E26" w:rsidRDefault="00100E26" w:rsidP="00100E26">
      <w:pPr>
        <w:pStyle w:val="1"/>
        <w:ind w:right="345"/>
      </w:pPr>
      <w:r>
        <w:lastRenderedPageBreak/>
        <w:t>Консультация</w:t>
      </w:r>
    </w:p>
    <w:p w:rsidR="00C516CE" w:rsidRDefault="00100E26" w:rsidP="00100E26">
      <w:pPr>
        <w:pStyle w:val="1"/>
        <w:ind w:right="345"/>
      </w:pPr>
      <w:r>
        <w:t>«</w:t>
      </w:r>
      <w:r w:rsidRPr="00100E26">
        <w:t>Профилактика речевых нарушений, стимуляция речевого развития в условиях семьи</w:t>
      </w:r>
      <w:r>
        <w:t>»</w:t>
      </w:r>
    </w:p>
    <w:p w:rsidR="00100E26" w:rsidRDefault="00100E26" w:rsidP="00100E26">
      <w:pPr>
        <w:pStyle w:val="1"/>
        <w:ind w:right="345"/>
      </w:pP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b/>
          <w:bCs/>
          <w:i/>
          <w:iCs/>
          <w:color w:val="000000"/>
          <w:sz w:val="28"/>
          <w:lang w:eastAsia="ru-RU"/>
        </w:rPr>
        <w:t>Профилактика</w:t>
      </w:r>
      <w:r w:rsidRPr="00100E26">
        <w:rPr>
          <w:i/>
          <w:iCs/>
          <w:color w:val="000000"/>
          <w:sz w:val="28"/>
          <w:lang w:eastAsia="ru-RU"/>
        </w:rPr>
        <w:t> </w:t>
      </w:r>
      <w:r w:rsidRPr="00100E26">
        <w:rPr>
          <w:color w:val="000000"/>
          <w:sz w:val="28"/>
          <w:lang w:eastAsia="ru-RU"/>
        </w:rPr>
        <w:t>- комплекс различного рода мероприятий, направленных на предупреждение какого-либо явления или устранение факторов риска.</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Путем специальных воздействий на детей во многих случаях удается предотвратить или затормозить появление у них различных отклонений от нормы, в частности речевой патологии.</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 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b/>
          <w:bCs/>
          <w:i/>
          <w:iCs/>
          <w:color w:val="000000"/>
          <w:sz w:val="28"/>
          <w:lang w:eastAsia="ru-RU"/>
        </w:rPr>
        <w:t>Первичная профилактика речевых нарушений  </w:t>
      </w:r>
      <w:r w:rsidRPr="00100E26">
        <w:rPr>
          <w:color w:val="000000"/>
          <w:sz w:val="28"/>
          <w:lang w:eastAsia="ru-RU"/>
        </w:rPr>
        <w:t>начинается еще до рождения ребенка, путем создания для будущей матери в период беременности максимально благоприятных условий.</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Здоровье подрастающего поколения зависит от ряда условий, связанных главным образом с экологией, ее влиянием на иммунную, нервную и эндокринную системы.</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К биологическим факторам риска речевых нарушений относится также и семейная отягощенность патологией речи. Как, правило, речевые нарушения не возникают на фоне полного здоровья.</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(сидение, ползание, ходьба, тонкие движения рук и пр.), и в частности речевым моторным аппаратом, протекал благоприятно.</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Родители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 xml:space="preserve">Для формирования речи </w:t>
      </w:r>
      <w:proofErr w:type="gramStart"/>
      <w:r w:rsidRPr="00100E26">
        <w:rPr>
          <w:color w:val="000000"/>
          <w:sz w:val="28"/>
          <w:lang w:eastAsia="ru-RU"/>
        </w:rPr>
        <w:t>важное значение</w:t>
      </w:r>
      <w:proofErr w:type="gramEnd"/>
      <w:r w:rsidRPr="00100E26">
        <w:rPr>
          <w:color w:val="000000"/>
          <w:sz w:val="28"/>
          <w:lang w:eastAsia="ru-RU"/>
        </w:rPr>
        <w:t xml:space="preserve"> имеет моторное развитие ребенка, дифференциация слухового восприятия и развитие ориентировки в окружающем, а также формирование потребности в общении.</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 xml:space="preserve">В дошкольном возрасте для стимуляции речевого развития ребенка </w:t>
      </w:r>
      <w:proofErr w:type="gramStart"/>
      <w:r w:rsidRPr="00100E26">
        <w:rPr>
          <w:color w:val="000000"/>
          <w:sz w:val="28"/>
          <w:lang w:eastAsia="ru-RU"/>
        </w:rPr>
        <w:t>важное значение</w:t>
      </w:r>
      <w:proofErr w:type="gramEnd"/>
      <w:r w:rsidRPr="00100E26">
        <w:rPr>
          <w:color w:val="000000"/>
          <w:sz w:val="28"/>
          <w:lang w:eastAsia="ru-RU"/>
        </w:rPr>
        <w:t xml:space="preserve"> имеет работа с картинками. Взрослый стимулирует у ребенка развитие диалогической речи (ответы на вопросы) с </w:t>
      </w:r>
      <w:proofErr w:type="gramStart"/>
      <w:r w:rsidRPr="00100E26">
        <w:rPr>
          <w:color w:val="000000"/>
          <w:sz w:val="28"/>
          <w:lang w:eastAsia="ru-RU"/>
        </w:rPr>
        <w:t>опорой</w:t>
      </w:r>
      <w:proofErr w:type="gramEnd"/>
      <w:r w:rsidRPr="00100E26">
        <w:rPr>
          <w:color w:val="000000"/>
          <w:sz w:val="28"/>
          <w:lang w:eastAsia="ru-RU"/>
        </w:rPr>
        <w:t xml:space="preserve"> как на сюжетные картинки, так и на серии картинок, учит его составлению рассказов.</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При общении на вербальном уровне родителям необходимо:</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давать только одно указание на каждое задание;</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давать ребенку время на ответ по каждому заданию, прежде чем вмешаться;</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 xml:space="preserve">если ребенок не отвечает, повторить указание, а затем физически </w:t>
      </w:r>
      <w:proofErr w:type="gramStart"/>
      <w:r w:rsidRPr="00100E26">
        <w:rPr>
          <w:color w:val="000000"/>
          <w:sz w:val="28"/>
          <w:lang w:eastAsia="ru-RU"/>
        </w:rPr>
        <w:t>помогать ребенку выполнить</w:t>
      </w:r>
      <w:proofErr w:type="gramEnd"/>
      <w:r w:rsidRPr="00100E26">
        <w:rPr>
          <w:color w:val="000000"/>
          <w:sz w:val="28"/>
          <w:lang w:eastAsia="ru-RU"/>
        </w:rPr>
        <w:t xml:space="preserve"> его;</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если ребенок отвечает правильно, среагировать улыбкой, прикосновением и/или разговором с ребенком, обсуждая положительно проделанное задание;</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давать указания в простой и ясной форме;</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моделировать нужное поведение во время разговора и/или игры с ребенком;</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использовать соответствующие заданию и возрасту ребенка материалы;</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подкреплять внимание ребенка во время и между заданиями;</w:t>
      </w:r>
    </w:p>
    <w:p w:rsidR="00100E26" w:rsidRPr="00100E26" w:rsidRDefault="00100E26" w:rsidP="00100E26">
      <w:pPr>
        <w:widowControl/>
        <w:numPr>
          <w:ilvl w:val="0"/>
          <w:numId w:val="5"/>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менять выражение лица и интонацию при разговоре с ребенком.</w:t>
      </w:r>
    </w:p>
    <w:p w:rsidR="00100E26" w:rsidRPr="00100E26" w:rsidRDefault="00100E26" w:rsidP="00100E26">
      <w:pPr>
        <w:widowControl/>
        <w:shd w:val="clear" w:color="auto" w:fill="FFFFFF"/>
        <w:autoSpaceDE/>
        <w:autoSpaceDN/>
        <w:spacing w:line="360" w:lineRule="auto"/>
        <w:ind w:left="66" w:firstLine="568"/>
        <w:jc w:val="both"/>
        <w:rPr>
          <w:rFonts w:ascii="Calibri" w:hAnsi="Calibri" w:cs="Calibri"/>
          <w:color w:val="000000"/>
          <w:sz w:val="20"/>
          <w:szCs w:val="20"/>
          <w:lang w:eastAsia="ru-RU"/>
        </w:rPr>
      </w:pPr>
      <w:r w:rsidRPr="00100E26">
        <w:rPr>
          <w:color w:val="000000"/>
          <w:sz w:val="28"/>
          <w:lang w:eastAsia="ru-RU"/>
        </w:rPr>
        <w:t>Взрослому необходимо соблюдать </w:t>
      </w:r>
      <w:r w:rsidRPr="00100E26">
        <w:rPr>
          <w:b/>
          <w:bCs/>
          <w:i/>
          <w:iCs/>
          <w:color w:val="000000"/>
          <w:sz w:val="28"/>
          <w:lang w:eastAsia="ru-RU"/>
        </w:rPr>
        <w:t>основные требования к речи</w:t>
      </w:r>
      <w:r w:rsidRPr="00100E26">
        <w:rPr>
          <w:color w:val="000000"/>
          <w:sz w:val="28"/>
          <w:lang w:eastAsia="ru-RU"/>
        </w:rPr>
        <w:t>:</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Правильно произносить все звуки родного языка.</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Добиваться ясной, четкой и отчетливой речи, т.е. иметь хорошую дикцию.</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Использовать в своей речи литературное произношение, т.е. придерживаться орфоэпических норм.</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 xml:space="preserve">Стремиться </w:t>
      </w:r>
      <w:proofErr w:type="gramStart"/>
      <w:r w:rsidRPr="00100E26">
        <w:rPr>
          <w:color w:val="000000"/>
          <w:sz w:val="28"/>
          <w:lang w:eastAsia="ru-RU"/>
        </w:rPr>
        <w:t>правильно</w:t>
      </w:r>
      <w:proofErr w:type="gramEnd"/>
      <w:r w:rsidRPr="00100E26">
        <w:rPr>
          <w:color w:val="000000"/>
          <w:sz w:val="28"/>
          <w:lang w:eastAsia="ru-RU"/>
        </w:rPr>
        <w:t xml:space="preserve"> использовать интонационные средства выразительности с учетом содержания высказывания.</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В общении с детьми пользоваться речью слегка замедленного темпа, умеренной громкостью голоса.</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Связно и в доступной форме рассказывать и передавать содержание текстов, точно используя слова и грамматические конструкции (соответственно возрасту детей).</w:t>
      </w:r>
    </w:p>
    <w:p w:rsidR="00100E26" w:rsidRPr="00100E26" w:rsidRDefault="00100E26" w:rsidP="00100E26">
      <w:pPr>
        <w:widowControl/>
        <w:numPr>
          <w:ilvl w:val="0"/>
          <w:numId w:val="6"/>
        </w:numPr>
        <w:shd w:val="clear" w:color="auto" w:fill="FFFFFF"/>
        <w:autoSpaceDE/>
        <w:autoSpaceDN/>
        <w:spacing w:before="20" w:after="20" w:line="360" w:lineRule="auto"/>
        <w:ind w:left="426" w:firstLine="568"/>
        <w:jc w:val="both"/>
        <w:rPr>
          <w:rFonts w:ascii="Calibri" w:hAnsi="Calibri" w:cs="Calibri"/>
          <w:color w:val="000000"/>
          <w:sz w:val="20"/>
          <w:szCs w:val="20"/>
          <w:lang w:eastAsia="ru-RU"/>
        </w:rPr>
      </w:pPr>
      <w:r w:rsidRPr="00100E26">
        <w:rPr>
          <w:color w:val="000000"/>
          <w:sz w:val="28"/>
          <w:lang w:eastAsia="ru-RU"/>
        </w:rPr>
        <w:t xml:space="preserve">Не допускать в разговоре с детьми и </w:t>
      </w:r>
      <w:proofErr w:type="gramStart"/>
      <w:r w:rsidRPr="00100E26">
        <w:rPr>
          <w:color w:val="000000"/>
          <w:sz w:val="28"/>
          <w:lang w:eastAsia="ru-RU"/>
        </w:rPr>
        <w:t>со</w:t>
      </w:r>
      <w:proofErr w:type="gramEnd"/>
      <w:r w:rsidRPr="00100E26">
        <w:rPr>
          <w:color w:val="000000"/>
          <w:sz w:val="28"/>
          <w:lang w:eastAsia="ru-RU"/>
        </w:rPr>
        <w:t xml:space="preserve"> взрослыми повышенного тона, грубых выражений.</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 xml:space="preserve">Лечение ребенка с незначительными отклонениями в речевом развитии в первую очередь сводится к укреплению организма ребенка. В этом отношении большое значение имеют правильный режим и питание, физкультура, различные водные процедуры. Необходимо попытаться выяснить причины невропатии и устранить неблагоприятные психогенные факторы, действующие на ребенка. Так, при нарушениях аппетита родители должны принять меры, чтобы у ребенка не было отвращения к </w:t>
      </w:r>
      <w:proofErr w:type="gramStart"/>
      <w:r w:rsidRPr="00100E26">
        <w:rPr>
          <w:color w:val="000000"/>
          <w:sz w:val="28"/>
          <w:lang w:eastAsia="ru-RU"/>
        </w:rPr>
        <w:t>еде</w:t>
      </w:r>
      <w:proofErr w:type="gramEnd"/>
      <w:r w:rsidRPr="00100E26">
        <w:rPr>
          <w:color w:val="000000"/>
          <w:sz w:val="28"/>
          <w:lang w:eastAsia="ru-RU"/>
        </w:rPr>
        <w:t xml:space="preserve"> и вырабатывался положительный рефлекс на процесс кормления. Важно установить четкий режим кормления. Пища не должна быть слишком холодной или горячей. Категорически запрещается кормить ребенка насильно, особенно при недомогании, перекармливать его, кормить, чередуя угрозы и обещания. Иногда, чтобы разрешить трудности, связанные с кормлением ребенка, ему бывает полезно пребывание в небольшом детском коллективе.</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При наличии у ребенка страха ни в коем случае нельзя смеяться над ним или путем грубого насилия стараться его преодолеть. Надо пытаться вводить пугающий объе</w:t>
      </w:r>
      <w:proofErr w:type="gramStart"/>
      <w:r w:rsidRPr="00100E26">
        <w:rPr>
          <w:color w:val="000000"/>
          <w:sz w:val="28"/>
          <w:lang w:eastAsia="ru-RU"/>
        </w:rPr>
        <w:t>кт в сф</w:t>
      </w:r>
      <w:proofErr w:type="gramEnd"/>
      <w:r w:rsidRPr="00100E26">
        <w:rPr>
          <w:color w:val="000000"/>
          <w:sz w:val="28"/>
          <w:lang w:eastAsia="ru-RU"/>
        </w:rPr>
        <w:t>еру его познавательных интересов. Не следует рассказывать на ночь волшебные сказки, разрешать просмотры телепередач. Перед сном все резкие раздражители должны быть устранены.</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Категорически запрещается запугивать ребенка различными реальными или мифическими ``пугалами''. Ребенка нужно последовательно и осторожно знакомить с окружающим миром, постепенно вводить в сферу деятельности ребенка новые для него объекты, давая им соответствующие объяснения.</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Активное привлечение родителей к работе со своим ребенком считается основным методом психотерапии. В настоящее время убедительно показано, что родители при соответствующем руководстве могут эффективно помогать своим детям, вместе с тем преодолевая свои стрессовые состояния.</w:t>
      </w:r>
    </w:p>
    <w:p w:rsidR="00100E26" w:rsidRPr="00100E26" w:rsidRDefault="00100E26" w:rsidP="00100E26">
      <w:pPr>
        <w:widowControl/>
        <w:shd w:val="clear" w:color="auto" w:fill="FFFFFF"/>
        <w:autoSpaceDE/>
        <w:autoSpaceDN/>
        <w:spacing w:line="360" w:lineRule="auto"/>
        <w:ind w:firstLine="568"/>
        <w:jc w:val="both"/>
        <w:rPr>
          <w:rFonts w:ascii="Calibri" w:hAnsi="Calibri" w:cs="Calibri"/>
          <w:color w:val="000000"/>
          <w:sz w:val="20"/>
          <w:szCs w:val="20"/>
          <w:lang w:eastAsia="ru-RU"/>
        </w:rPr>
      </w:pPr>
      <w:r w:rsidRPr="00100E26">
        <w:rPr>
          <w:color w:val="000000"/>
          <w:sz w:val="28"/>
          <w:lang w:eastAsia="ru-RU"/>
        </w:rPr>
        <w:t xml:space="preserve">В настоящее время </w:t>
      </w:r>
      <w:proofErr w:type="gramStart"/>
      <w:r w:rsidRPr="00100E26">
        <w:rPr>
          <w:color w:val="000000"/>
          <w:sz w:val="28"/>
          <w:lang w:eastAsia="ru-RU"/>
        </w:rPr>
        <w:t>важное значение</w:t>
      </w:r>
      <w:proofErr w:type="gramEnd"/>
      <w:r w:rsidRPr="00100E26">
        <w:rPr>
          <w:color w:val="000000"/>
          <w:sz w:val="28"/>
          <w:lang w:eastAsia="ru-RU"/>
        </w:rPr>
        <w:t xml:space="preserve"> придается также привлечению родителей к обучению своего ребенка. Показано, что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 так и для самих родителей.</w:t>
      </w:r>
    </w:p>
    <w:p w:rsidR="00100E26" w:rsidRPr="00100E26" w:rsidRDefault="00100E26" w:rsidP="00100E26">
      <w:pPr>
        <w:widowControl/>
        <w:shd w:val="clear" w:color="auto" w:fill="FFFFFF"/>
        <w:autoSpaceDE/>
        <w:autoSpaceDN/>
        <w:spacing w:line="360" w:lineRule="auto"/>
        <w:jc w:val="both"/>
        <w:rPr>
          <w:rFonts w:ascii="Calibri" w:hAnsi="Calibri" w:cs="Calibri"/>
          <w:color w:val="000000"/>
          <w:sz w:val="20"/>
          <w:szCs w:val="20"/>
          <w:lang w:eastAsia="ru-RU"/>
        </w:rPr>
      </w:pPr>
      <w:r w:rsidRPr="00100E26">
        <w:rPr>
          <w:color w:val="000000"/>
          <w:sz w:val="28"/>
          <w:lang w:eastAsia="ru-RU"/>
        </w:rPr>
        <w:t> </w:t>
      </w:r>
    </w:p>
    <w:p w:rsidR="00100E26" w:rsidRDefault="00100E26" w:rsidP="00100E26">
      <w:pPr>
        <w:widowControl/>
        <w:shd w:val="clear" w:color="auto" w:fill="FFFFFF"/>
        <w:autoSpaceDE/>
        <w:autoSpaceDN/>
        <w:spacing w:line="360" w:lineRule="auto"/>
        <w:jc w:val="both"/>
        <w:rPr>
          <w:color w:val="000000"/>
          <w:sz w:val="28"/>
          <w:lang w:eastAsia="ru-RU"/>
        </w:rPr>
      </w:pPr>
    </w:p>
    <w:p w:rsidR="00100E26" w:rsidRDefault="00100E26" w:rsidP="00100E26">
      <w:pPr>
        <w:widowControl/>
        <w:shd w:val="clear" w:color="auto" w:fill="FFFFFF"/>
        <w:autoSpaceDE/>
        <w:autoSpaceDN/>
        <w:spacing w:line="360" w:lineRule="auto"/>
        <w:jc w:val="both"/>
        <w:rPr>
          <w:color w:val="000000"/>
          <w:sz w:val="28"/>
          <w:lang w:eastAsia="ru-RU"/>
        </w:rPr>
      </w:pPr>
    </w:p>
    <w:p w:rsidR="00100E26" w:rsidRPr="00100E26" w:rsidRDefault="00100E26" w:rsidP="00100E26">
      <w:pPr>
        <w:widowControl/>
        <w:shd w:val="clear" w:color="auto" w:fill="FFFFFF"/>
        <w:autoSpaceDE/>
        <w:autoSpaceDN/>
        <w:spacing w:line="360" w:lineRule="auto"/>
        <w:jc w:val="both"/>
        <w:rPr>
          <w:rFonts w:ascii="Calibri" w:hAnsi="Calibri" w:cs="Calibri"/>
          <w:color w:val="000000"/>
          <w:sz w:val="20"/>
          <w:szCs w:val="20"/>
          <w:lang w:eastAsia="ru-RU"/>
        </w:rPr>
      </w:pPr>
      <w:r>
        <w:rPr>
          <w:color w:val="000000"/>
          <w:sz w:val="28"/>
          <w:lang w:eastAsia="ru-RU"/>
        </w:rPr>
        <w:t>Источники:</w:t>
      </w:r>
    </w:p>
    <w:p w:rsidR="00100E26" w:rsidRPr="00100E26" w:rsidRDefault="00100E26" w:rsidP="00100E26">
      <w:pPr>
        <w:widowControl/>
        <w:numPr>
          <w:ilvl w:val="0"/>
          <w:numId w:val="7"/>
        </w:numPr>
        <w:shd w:val="clear" w:color="auto" w:fill="FFFFFF"/>
        <w:autoSpaceDE/>
        <w:autoSpaceDN/>
        <w:spacing w:before="100" w:beforeAutospacing="1" w:after="100" w:afterAutospacing="1" w:line="360" w:lineRule="auto"/>
        <w:ind w:left="0"/>
        <w:jc w:val="both"/>
        <w:rPr>
          <w:rFonts w:ascii="Calibri" w:hAnsi="Calibri" w:cs="Calibri"/>
          <w:color w:val="000000"/>
          <w:sz w:val="20"/>
          <w:szCs w:val="20"/>
          <w:lang w:eastAsia="ru-RU"/>
        </w:rPr>
      </w:pPr>
      <w:r w:rsidRPr="00100E26">
        <w:rPr>
          <w:color w:val="000000"/>
          <w:sz w:val="28"/>
          <w:lang w:eastAsia="ru-RU"/>
        </w:rPr>
        <w:t>Воспитание и обучение детей с расстройствами речи</w:t>
      </w:r>
      <w:proofErr w:type="gramStart"/>
      <w:r w:rsidRPr="00100E26">
        <w:rPr>
          <w:color w:val="000000"/>
          <w:sz w:val="28"/>
          <w:lang w:eastAsia="ru-RU"/>
        </w:rPr>
        <w:t>/П</w:t>
      </w:r>
      <w:proofErr w:type="gramEnd"/>
      <w:r w:rsidRPr="00100E26">
        <w:rPr>
          <w:color w:val="000000"/>
          <w:sz w:val="28"/>
          <w:lang w:eastAsia="ru-RU"/>
        </w:rPr>
        <w:t xml:space="preserve">од ред. С.С. </w:t>
      </w:r>
      <w:proofErr w:type="spellStart"/>
      <w:r w:rsidRPr="00100E26">
        <w:rPr>
          <w:color w:val="000000"/>
          <w:sz w:val="28"/>
          <w:lang w:eastAsia="ru-RU"/>
        </w:rPr>
        <w:t>Ляпидевского</w:t>
      </w:r>
      <w:proofErr w:type="spellEnd"/>
      <w:r w:rsidRPr="00100E26">
        <w:rPr>
          <w:color w:val="000000"/>
          <w:sz w:val="28"/>
          <w:lang w:eastAsia="ru-RU"/>
        </w:rPr>
        <w:t>, В.И. Селиверстова. - М., 1968.</w:t>
      </w:r>
    </w:p>
    <w:p w:rsidR="00100E26" w:rsidRPr="00100E26" w:rsidRDefault="00100E26" w:rsidP="00100E26">
      <w:pPr>
        <w:widowControl/>
        <w:numPr>
          <w:ilvl w:val="0"/>
          <w:numId w:val="7"/>
        </w:numPr>
        <w:shd w:val="clear" w:color="auto" w:fill="FFFFFF"/>
        <w:autoSpaceDE/>
        <w:autoSpaceDN/>
        <w:spacing w:before="100" w:beforeAutospacing="1" w:after="100" w:afterAutospacing="1" w:line="360" w:lineRule="auto"/>
        <w:ind w:left="0"/>
        <w:jc w:val="both"/>
        <w:rPr>
          <w:rFonts w:ascii="Calibri" w:hAnsi="Calibri" w:cs="Calibri"/>
          <w:color w:val="000000"/>
          <w:sz w:val="20"/>
          <w:szCs w:val="20"/>
          <w:lang w:eastAsia="ru-RU"/>
        </w:rPr>
      </w:pPr>
      <w:proofErr w:type="spellStart"/>
      <w:r w:rsidRPr="00100E26">
        <w:rPr>
          <w:color w:val="000000"/>
          <w:sz w:val="28"/>
          <w:lang w:eastAsia="ru-RU"/>
        </w:rPr>
        <w:t>Мастюкова</w:t>
      </w:r>
      <w:proofErr w:type="spellEnd"/>
      <w:r w:rsidRPr="00100E26">
        <w:rPr>
          <w:color w:val="000000"/>
          <w:sz w:val="28"/>
          <w:lang w:eastAsia="ru-RU"/>
        </w:rPr>
        <w:t xml:space="preserve">, Е.М. Семейное воспитание детей с отклонениями в развитии/Е.М. </w:t>
      </w:r>
      <w:proofErr w:type="spellStart"/>
      <w:r w:rsidRPr="00100E26">
        <w:rPr>
          <w:color w:val="000000"/>
          <w:sz w:val="28"/>
          <w:lang w:eastAsia="ru-RU"/>
        </w:rPr>
        <w:t>Мастюкова</w:t>
      </w:r>
      <w:proofErr w:type="spellEnd"/>
      <w:r w:rsidRPr="00100E26">
        <w:rPr>
          <w:color w:val="000000"/>
          <w:sz w:val="28"/>
          <w:lang w:eastAsia="ru-RU"/>
        </w:rPr>
        <w:t>, А.Г. Московкина / Под ред. В.И. Селиверстова. - М.: ВЛАДОС, 2004.</w:t>
      </w:r>
    </w:p>
    <w:p w:rsidR="00100E26" w:rsidRPr="00100E26" w:rsidRDefault="00100E26" w:rsidP="00100E26">
      <w:pPr>
        <w:widowControl/>
        <w:numPr>
          <w:ilvl w:val="0"/>
          <w:numId w:val="7"/>
        </w:numPr>
        <w:shd w:val="clear" w:color="auto" w:fill="FFFFFF"/>
        <w:autoSpaceDE/>
        <w:autoSpaceDN/>
        <w:spacing w:before="100" w:beforeAutospacing="1" w:after="100" w:afterAutospacing="1" w:line="360" w:lineRule="auto"/>
        <w:ind w:left="76"/>
        <w:jc w:val="both"/>
        <w:rPr>
          <w:rFonts w:ascii="Calibri" w:hAnsi="Calibri" w:cs="Calibri"/>
          <w:color w:val="000000"/>
          <w:sz w:val="20"/>
          <w:szCs w:val="20"/>
          <w:lang w:eastAsia="ru-RU"/>
        </w:rPr>
      </w:pPr>
      <w:r w:rsidRPr="00100E26">
        <w:rPr>
          <w:color w:val="000000"/>
          <w:sz w:val="28"/>
          <w:lang w:eastAsia="ru-RU"/>
        </w:rPr>
        <w:t>https://infourok.ru/konsultaciya-dlya-roditeley-profilaktika-rechevih-narusheniy-stimulyaciya-rechevogo-razvitiya-v-usloviyah-semi-1147594.html</w:t>
      </w:r>
    </w:p>
    <w:p w:rsidR="00100E26" w:rsidRPr="00100E26" w:rsidRDefault="00100E26" w:rsidP="00100E26">
      <w:pPr>
        <w:pStyle w:val="1"/>
        <w:ind w:right="345"/>
        <w:jc w:val="both"/>
      </w:pPr>
    </w:p>
    <w:sectPr w:rsidR="00100E26" w:rsidRPr="00100E26" w:rsidSect="00410E9F">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10C"/>
    <w:multiLevelType w:val="multilevel"/>
    <w:tmpl w:val="A782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D2DDF"/>
    <w:multiLevelType w:val="multilevel"/>
    <w:tmpl w:val="252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C3DF9"/>
    <w:multiLevelType w:val="multilevel"/>
    <w:tmpl w:val="779C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5">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6">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100E26"/>
    <w:rsid w:val="002C09B4"/>
    <w:rsid w:val="00410E9F"/>
    <w:rsid w:val="00437E99"/>
    <w:rsid w:val="00515159"/>
    <w:rsid w:val="007535EA"/>
    <w:rsid w:val="007E19D9"/>
    <w:rsid w:val="00857D65"/>
    <w:rsid w:val="00C516CE"/>
    <w:rsid w:val="00CB0AF3"/>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10E9F"/>
    <w:rPr>
      <w:rFonts w:ascii="Times New Roman" w:eastAsia="Times New Roman" w:hAnsi="Times New Roman" w:cs="Times New Roman"/>
      <w:lang w:val="ru-RU"/>
    </w:rPr>
  </w:style>
  <w:style w:type="paragraph" w:styleId="1">
    <w:name w:val="heading 1"/>
    <w:basedOn w:val="a"/>
    <w:uiPriority w:val="1"/>
    <w:qFormat/>
    <w:rsid w:val="00410E9F"/>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0E9F"/>
    <w:tblPr>
      <w:tblInd w:w="0" w:type="dxa"/>
      <w:tblCellMar>
        <w:top w:w="0" w:type="dxa"/>
        <w:left w:w="0" w:type="dxa"/>
        <w:bottom w:w="0" w:type="dxa"/>
        <w:right w:w="0" w:type="dxa"/>
      </w:tblCellMar>
    </w:tblPr>
  </w:style>
  <w:style w:type="paragraph" w:styleId="a3">
    <w:name w:val="Body Text"/>
    <w:basedOn w:val="a"/>
    <w:uiPriority w:val="1"/>
    <w:qFormat/>
    <w:rsid w:val="00410E9F"/>
    <w:rPr>
      <w:sz w:val="28"/>
      <w:szCs w:val="28"/>
    </w:rPr>
  </w:style>
  <w:style w:type="paragraph" w:styleId="a4">
    <w:name w:val="Title"/>
    <w:basedOn w:val="a"/>
    <w:uiPriority w:val="1"/>
    <w:qFormat/>
    <w:rsid w:val="00410E9F"/>
    <w:pPr>
      <w:ind w:left="346" w:right="345"/>
      <w:jc w:val="center"/>
    </w:pPr>
    <w:rPr>
      <w:b/>
      <w:bCs/>
      <w:sz w:val="36"/>
      <w:szCs w:val="36"/>
    </w:rPr>
  </w:style>
  <w:style w:type="paragraph" w:styleId="a5">
    <w:name w:val="List Paragraph"/>
    <w:basedOn w:val="a"/>
    <w:uiPriority w:val="1"/>
    <w:qFormat/>
    <w:rsid w:val="00410E9F"/>
    <w:pPr>
      <w:ind w:left="1181" w:hanging="360"/>
      <w:jc w:val="both"/>
    </w:pPr>
  </w:style>
  <w:style w:type="paragraph" w:customStyle="1" w:styleId="TableParagraph">
    <w:name w:val="Table Paragraph"/>
    <w:basedOn w:val="a"/>
    <w:uiPriority w:val="1"/>
    <w:qFormat/>
    <w:rsid w:val="00410E9F"/>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paragraph" w:customStyle="1" w:styleId="c4">
    <w:name w:val="c4"/>
    <w:basedOn w:val="a"/>
    <w:rsid w:val="00100E26"/>
    <w:pPr>
      <w:widowControl/>
      <w:autoSpaceDE/>
      <w:autoSpaceDN/>
      <w:spacing w:before="100" w:beforeAutospacing="1" w:after="100" w:afterAutospacing="1"/>
    </w:pPr>
    <w:rPr>
      <w:sz w:val="24"/>
      <w:szCs w:val="24"/>
      <w:lang w:eastAsia="ru-RU"/>
    </w:rPr>
  </w:style>
  <w:style w:type="character" w:customStyle="1" w:styleId="c9">
    <w:name w:val="c9"/>
    <w:basedOn w:val="a0"/>
    <w:rsid w:val="00100E26"/>
  </w:style>
  <w:style w:type="paragraph" w:customStyle="1" w:styleId="c2">
    <w:name w:val="c2"/>
    <w:basedOn w:val="a"/>
    <w:rsid w:val="00100E26"/>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197027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2021-08-11T18:30:00Z</dcterms:created>
  <dcterms:modified xsi:type="dcterms:W3CDTF">2022-02-27T14:50:00Z</dcterms:modified>
</cp:coreProperties>
</file>