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п.г.т.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FF4BE5" w:rsidP="00857D65">
      <w:pPr>
        <w:pStyle w:val="a4"/>
      </w:pPr>
      <w:r>
        <w:t>«</w:t>
      </w:r>
      <w:r w:rsidR="003759C7" w:rsidRPr="003759C7">
        <w:t>Развитие речи малыша посредством русского фольклора</w:t>
      </w:r>
      <w:r>
        <w:t>»</w:t>
      </w:r>
    </w:p>
    <w:p w:rsidR="00C516CE" w:rsidRDefault="00857D65">
      <w:pPr>
        <w:pStyle w:val="1"/>
        <w:spacing w:before="263"/>
      </w:pPr>
      <w:r>
        <w:t>(</w:t>
      </w:r>
      <w:r w:rsidR="003759C7">
        <w:t>консультация</w:t>
      </w:r>
      <w:r w:rsidR="00FF4BE5">
        <w:t>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857D65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3759C7">
      <w:pPr>
        <w:pStyle w:val="a3"/>
        <w:ind w:right="107"/>
        <w:jc w:val="right"/>
      </w:pPr>
      <w:r>
        <w:t>Учитель-логопед</w:t>
      </w:r>
      <w:r w:rsidR="00FF4BE5">
        <w:t>:</w:t>
      </w:r>
    </w:p>
    <w:p w:rsidR="00C516CE" w:rsidRDefault="003759C7">
      <w:pPr>
        <w:pStyle w:val="a3"/>
        <w:spacing w:before="2"/>
        <w:ind w:right="107"/>
        <w:jc w:val="right"/>
      </w:pPr>
      <w:proofErr w:type="spellStart"/>
      <w:r>
        <w:t>Жижина</w:t>
      </w:r>
      <w:proofErr w:type="spellEnd"/>
      <w:r>
        <w:t xml:space="preserve"> О.В.</w:t>
      </w: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r>
        <w:t xml:space="preserve">п.г.т.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3759C7"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3759C7" w:rsidRDefault="003759C7" w:rsidP="003759C7">
      <w:pPr>
        <w:pStyle w:val="1"/>
        <w:ind w:right="345"/>
      </w:pPr>
      <w:r>
        <w:lastRenderedPageBreak/>
        <w:t>Консультация</w:t>
      </w:r>
    </w:p>
    <w:p w:rsidR="00C516CE" w:rsidRDefault="003759C7" w:rsidP="003759C7">
      <w:pPr>
        <w:pStyle w:val="1"/>
        <w:ind w:right="345"/>
        <w:rPr>
          <w:b w:val="0"/>
        </w:rPr>
      </w:pPr>
      <w:r>
        <w:t>«</w:t>
      </w:r>
      <w:r w:rsidRPr="003759C7">
        <w:t>Развитие речи малыша посредством русского фольклора</w:t>
      </w:r>
      <w:r w:rsidR="00FF4BE5">
        <w:t>»</w:t>
      </w:r>
    </w:p>
    <w:p w:rsid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color w:val="000000"/>
          <w:sz w:val="28"/>
          <w:lang w:eastAsia="ru-RU"/>
        </w:rPr>
      </w:pP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С</w:t>
      </w:r>
      <w:r w:rsidRPr="003759C7">
        <w:rPr>
          <w:color w:val="000000"/>
          <w:sz w:val="28"/>
          <w:lang w:eastAsia="ru-RU"/>
        </w:rPr>
        <w:t>егодня существует социальный заказ общества на воспитание ребенка, обладающего хорошо развитой речью. Это обусловлено ее социальной значимостью и ролью в формировании личности. Общепризнанным является тот факт, что общение является одним из основных условий развития ребенка, важнейшим компонентом формирования его личности, поведения, эмоционально-волевых процессов.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Речь включается во все виды деятельности ребенка. Изменение стоящих перед дошкольником задач, появление новых видов деятельности, усложнение общения </w:t>
      </w:r>
      <w:proofErr w:type="gramStart"/>
      <w:r w:rsidRPr="003759C7">
        <w:rPr>
          <w:color w:val="000000"/>
          <w:sz w:val="28"/>
          <w:lang w:eastAsia="ru-RU"/>
        </w:rPr>
        <w:t>со</w:t>
      </w:r>
      <w:proofErr w:type="gramEnd"/>
      <w:r w:rsidRPr="003759C7">
        <w:rPr>
          <w:color w:val="000000"/>
          <w:sz w:val="28"/>
          <w:lang w:eastAsia="ru-RU"/>
        </w:rPr>
        <w:t xml:space="preserve"> взрослыми и сверстниками, расширение круга жизненных связей и отношений, в которые включен ребенок, приводит к интенсивному развитию всех сторон речи (словаря, грамматического строя, выразительности), ее форм (ситуативной, контекстной и объяснительной) и функций (обобщающей, коммуникативной, планирующей, регулирующей и знаковой).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Положение о ведущей роли деятельности и общения в развитии личности, теории речевой деятельности, сформулированы в трудах известных отечественных психологов и педагогов Л.С. </w:t>
      </w:r>
      <w:proofErr w:type="spellStart"/>
      <w:r w:rsidRPr="003759C7">
        <w:rPr>
          <w:color w:val="000000"/>
          <w:sz w:val="28"/>
          <w:lang w:eastAsia="ru-RU"/>
        </w:rPr>
        <w:t>Выготского</w:t>
      </w:r>
      <w:proofErr w:type="spellEnd"/>
      <w:r w:rsidRPr="003759C7">
        <w:rPr>
          <w:color w:val="000000"/>
          <w:sz w:val="28"/>
          <w:lang w:eastAsia="ru-RU"/>
        </w:rPr>
        <w:t>, С.Л. Рубинштейна, А.Н. Леонтьева, в концепции речевого развития дошкольников, разработанной Ф.А. Сохиным, О.С. Ушаковой и др.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В Федеральном государственном образовательном стандарте дошкольного образования выделены образовательные области «Социально-коммуникативное развитие» и «Речевое развитие». Социально-коммуникативное развитие направлено на «развитие общения и взаимодействия ребенка </w:t>
      </w:r>
      <w:proofErr w:type="gramStart"/>
      <w:r w:rsidRPr="003759C7">
        <w:rPr>
          <w:color w:val="000000"/>
          <w:sz w:val="28"/>
          <w:lang w:eastAsia="ru-RU"/>
        </w:rPr>
        <w:t>со</w:t>
      </w:r>
      <w:proofErr w:type="gramEnd"/>
      <w:r w:rsidRPr="003759C7">
        <w:rPr>
          <w:color w:val="000000"/>
          <w:sz w:val="28"/>
          <w:lang w:eastAsia="ru-RU"/>
        </w:rPr>
        <w:t xml:space="preserve"> взрослыми и сверстниками», чего невозможно достичь без достаточного объема активного словаря ребенка. При речевом развитии решается комплекс задач по овладению детьми речью как средством общения и культуры, обогащению словаря, развитию связной речи (диалогической и монологической) и средствами ее выразительности, знакомство с детской литературой (детским фольклором).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Одним из эффективных средств развития речи детей среднего дошкольного возраста является фольклор – устное народное творчество. </w:t>
      </w:r>
      <w:proofErr w:type="gramStart"/>
      <w:r w:rsidRPr="003759C7">
        <w:rPr>
          <w:color w:val="000000"/>
          <w:sz w:val="28"/>
          <w:lang w:eastAsia="ru-RU"/>
        </w:rPr>
        <w:t xml:space="preserve">Это связано с тем, что в связи с требованиями ФГОС ДО образовательная деятельность дошкольной организации ориентирована на развитие личности ребенка, его духовно-нравственные, индивидуальные особенности и интересы, поэтому актуальными целями деятельности воспитателя является активизация, пробуждения интереса к произведениям устного народного творчества, прибауткам, </w:t>
      </w:r>
      <w:proofErr w:type="spellStart"/>
      <w:r w:rsidRPr="003759C7">
        <w:rPr>
          <w:color w:val="000000"/>
          <w:sz w:val="28"/>
          <w:lang w:eastAsia="ru-RU"/>
        </w:rPr>
        <w:t>закличкам</w:t>
      </w:r>
      <w:proofErr w:type="spellEnd"/>
      <w:r w:rsidRPr="003759C7">
        <w:rPr>
          <w:color w:val="000000"/>
          <w:sz w:val="28"/>
          <w:lang w:eastAsia="ru-RU"/>
        </w:rPr>
        <w:t>, небылицам, сказкам, народным песням и играм, к традиционным национальным обычаям, обрядам, народной культуре.</w:t>
      </w:r>
      <w:proofErr w:type="gramEnd"/>
      <w:r w:rsidRPr="003759C7">
        <w:rPr>
          <w:color w:val="000000"/>
          <w:sz w:val="28"/>
          <w:lang w:eastAsia="ru-RU"/>
        </w:rPr>
        <w:t xml:space="preserve"> От педагога требуется, чтобы он хорошо знал и умел использовать воспитательно-развивающий потенциал устного народного творчества в целях развития речи воспитанников.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Проблема состоит в том, чтобы создать условия для развития речи детей среднего дошкольного возраста средствами устного народного творчества.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В работах некоторых ученых (В.И. Василенко, Е.Е. </w:t>
      </w:r>
      <w:proofErr w:type="spellStart"/>
      <w:r w:rsidRPr="003759C7">
        <w:rPr>
          <w:color w:val="000000"/>
          <w:sz w:val="28"/>
          <w:lang w:eastAsia="ru-RU"/>
        </w:rPr>
        <w:t>Зубарева</w:t>
      </w:r>
      <w:proofErr w:type="gramStart"/>
      <w:r w:rsidRPr="003759C7">
        <w:rPr>
          <w:color w:val="000000"/>
          <w:sz w:val="28"/>
          <w:lang w:eastAsia="ru-RU"/>
        </w:rPr>
        <w:t>,О</w:t>
      </w:r>
      <w:proofErr w:type="gramEnd"/>
      <w:r w:rsidRPr="003759C7">
        <w:rPr>
          <w:color w:val="000000"/>
          <w:sz w:val="28"/>
          <w:lang w:eastAsia="ru-RU"/>
        </w:rPr>
        <w:t>.Л</w:t>
      </w:r>
      <w:proofErr w:type="spellEnd"/>
      <w:r w:rsidRPr="003759C7">
        <w:rPr>
          <w:color w:val="000000"/>
          <w:sz w:val="28"/>
          <w:lang w:eastAsia="ru-RU"/>
        </w:rPr>
        <w:t xml:space="preserve">. Князева, М.Д. </w:t>
      </w:r>
      <w:proofErr w:type="spellStart"/>
      <w:r w:rsidRPr="003759C7">
        <w:rPr>
          <w:color w:val="000000"/>
          <w:sz w:val="28"/>
          <w:lang w:eastAsia="ru-RU"/>
        </w:rPr>
        <w:t>Маханева</w:t>
      </w:r>
      <w:proofErr w:type="spellEnd"/>
      <w:r w:rsidRPr="003759C7">
        <w:rPr>
          <w:color w:val="000000"/>
          <w:sz w:val="28"/>
          <w:lang w:eastAsia="ru-RU"/>
        </w:rPr>
        <w:t xml:space="preserve">, М.Н. Мельников, Э.В. Померанцева и др.) встречается определение «детский фольклор». Это такие народные произведения, которые входят в жизнь ребенка очень рано. М.Н. Мельников отмечает, что к детскому фольклору относят так называемые малые жанры фольклора – это «небольшие по объёму фольклорные произведения: календарно-обрядовые песни, пословицы и поговорки, </w:t>
      </w: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>, прибаутки, считалки, скороговорки, небылицы, загадки, сказки».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Устное народное творчество выступает эффективным средством развития речи дошкольников, поскольку его произведения раскрывают перед детьми красоту и меткость русского языка и, по словам К. Д. Ушинского, «пробуждают к жизни семена родного слова, обогащают детскую речь».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При использовании устного народного творчества как средства развития речи детей среднего дошкольного возраста оптимальными являются три подхода: интегративный, коммуникативный и системн</w:t>
      </w:r>
      <w:proofErr w:type="gramStart"/>
      <w:r w:rsidRPr="003759C7">
        <w:rPr>
          <w:color w:val="000000"/>
          <w:sz w:val="28"/>
          <w:lang w:eastAsia="ru-RU"/>
        </w:rPr>
        <w:t>о-</w:t>
      </w:r>
      <w:proofErr w:type="gramEnd"/>
      <w:r w:rsidRPr="003759C7">
        <w:rPr>
          <w:color w:val="000000"/>
          <w:sz w:val="28"/>
          <w:lang w:eastAsia="ru-RU"/>
        </w:rPr>
        <w:t xml:space="preserve"> </w:t>
      </w:r>
      <w:proofErr w:type="spellStart"/>
      <w:r w:rsidRPr="003759C7">
        <w:rPr>
          <w:color w:val="000000"/>
          <w:sz w:val="28"/>
          <w:lang w:eastAsia="ru-RU"/>
        </w:rPr>
        <w:t>деятельностный</w:t>
      </w:r>
      <w:proofErr w:type="spellEnd"/>
      <w:r w:rsidRPr="003759C7">
        <w:rPr>
          <w:color w:val="000000"/>
          <w:sz w:val="28"/>
          <w:lang w:eastAsia="ru-RU"/>
        </w:rPr>
        <w:t>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При интегративном подходе решение задач образовательных областей «Социально-коммуникативное» и «Речевое развития» осуществляется: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во всех областях образовательной программы дошкольной         организации;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во всех формах организации детской деятельности – организационно образовательной, совместной деятельности детей и воспитателей, самостоятельной деятельности детей;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в разных видах детской деятельности (игровой, познавательной, трудовой, продуктивной, музыкальной и т.д.) и в режимных моментах.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Использование прибауток, </w:t>
      </w:r>
      <w:proofErr w:type="spellStart"/>
      <w:r w:rsidRPr="003759C7">
        <w:rPr>
          <w:color w:val="000000"/>
          <w:sz w:val="28"/>
          <w:lang w:eastAsia="ru-RU"/>
        </w:rPr>
        <w:t>потешек</w:t>
      </w:r>
      <w:proofErr w:type="spellEnd"/>
      <w:r w:rsidRPr="003759C7">
        <w:rPr>
          <w:color w:val="000000"/>
          <w:sz w:val="28"/>
          <w:lang w:eastAsia="ru-RU"/>
        </w:rPr>
        <w:t>, пословиц, поговорок и других малых жанров фольклора в совместной деятельности с детьми доставляет им огромную радость. Сопровождение действий ребёнка словами способствует непроизвольному обучению его умению вслушиваться в звуки речи, улавливать её ритм, отдельные звукосочетания и постепенно проникать в их смысл.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При коммуникативном подходе произведения устного народного творчества используются для общения взрослого с ребенком, например, при чтении и обсуждении художественных произведений, проведении эстетических бесед, пальчиковых игр. Это расширяет словарный запас, формирует грамматический строй речи, ее звуковую культуру.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В процессе </w:t>
      </w:r>
      <w:proofErr w:type="spellStart"/>
      <w:r w:rsidRPr="003759C7">
        <w:rPr>
          <w:color w:val="000000"/>
          <w:sz w:val="28"/>
          <w:lang w:eastAsia="ru-RU"/>
        </w:rPr>
        <w:t>системно-деятельностного</w:t>
      </w:r>
      <w:proofErr w:type="spellEnd"/>
      <w:r w:rsidRPr="003759C7">
        <w:rPr>
          <w:color w:val="000000"/>
          <w:sz w:val="28"/>
          <w:lang w:eastAsia="ru-RU"/>
        </w:rPr>
        <w:t xml:space="preserve"> подхода малые формы фольклора применяются целенаправленно и системно (во всех видах и формах детской деятельности, в режимных моментах) и учитывается то, что большинство произведений устного народного творчества создавалось с целью развития двигательной активности детей, которая положительно влияет на речевую активность. При этом подходе воспитатели организуют для детей подвижные народные игры, хороводы, фольклорные праздники и т.д.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Для развития речи детей среднего дошкольного возраста воспитатели могут использовать разные жанры малого фольклора.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 xml:space="preserve"> – песенки и стишки – привлекают детей, вызывают желание повторить, запомнить, что, способствует развитию разговорной речи. Дети легко запоминают </w:t>
      </w: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 xml:space="preserve">. Они начинают вводить слова </w:t>
      </w:r>
      <w:proofErr w:type="spellStart"/>
      <w:r w:rsidRPr="003759C7">
        <w:rPr>
          <w:color w:val="000000"/>
          <w:sz w:val="28"/>
          <w:lang w:eastAsia="ru-RU"/>
        </w:rPr>
        <w:t>потешек</w:t>
      </w:r>
      <w:proofErr w:type="spellEnd"/>
      <w:r w:rsidRPr="003759C7">
        <w:rPr>
          <w:color w:val="000000"/>
          <w:sz w:val="28"/>
          <w:lang w:eastAsia="ru-RU"/>
        </w:rPr>
        <w:t xml:space="preserve"> в свои игры. Для запоминания </w:t>
      </w:r>
      <w:proofErr w:type="spellStart"/>
      <w:r w:rsidRPr="003759C7">
        <w:rPr>
          <w:color w:val="000000"/>
          <w:sz w:val="28"/>
          <w:lang w:eastAsia="ru-RU"/>
        </w:rPr>
        <w:t>потешек</w:t>
      </w:r>
      <w:proofErr w:type="spellEnd"/>
      <w:r w:rsidRPr="003759C7">
        <w:rPr>
          <w:color w:val="000000"/>
          <w:sz w:val="28"/>
          <w:lang w:eastAsia="ru-RU"/>
        </w:rPr>
        <w:t xml:space="preserve">, используется подбор различного материала – это красочные книжки с </w:t>
      </w:r>
      <w:proofErr w:type="spellStart"/>
      <w:r w:rsidRPr="003759C7">
        <w:rPr>
          <w:color w:val="000000"/>
          <w:sz w:val="28"/>
          <w:lang w:eastAsia="ru-RU"/>
        </w:rPr>
        <w:t>потешками</w:t>
      </w:r>
      <w:proofErr w:type="spellEnd"/>
      <w:r w:rsidRPr="003759C7">
        <w:rPr>
          <w:color w:val="000000"/>
          <w:sz w:val="28"/>
          <w:lang w:eastAsia="ru-RU"/>
        </w:rPr>
        <w:t>, наглядно-дидактические пособия, которые лежат в доступном для детей месте.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Загадки очень близки игровой форме, в них есть юмор и смелые образы, что так близко детскому воображению. Особенно полезны для развития наглядно-образного, ассоциативного мышления. Загадки способствуют формированию образности речи детей, так как в них для создания метафорического образа используются эпитеты, олицетворения, многозначные слова, сравнения.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Скороговорки – малая форма фольклора, которая используется для совершенствования дикции и устранения нарушений в произношении. В своей работе я придерживаюсь методики А.М. </w:t>
      </w:r>
      <w:proofErr w:type="spellStart"/>
      <w:r w:rsidRPr="003759C7">
        <w:rPr>
          <w:color w:val="000000"/>
          <w:sz w:val="28"/>
          <w:lang w:eastAsia="ru-RU"/>
        </w:rPr>
        <w:t>Бородич</w:t>
      </w:r>
      <w:proofErr w:type="spellEnd"/>
      <w:r w:rsidRPr="003759C7">
        <w:rPr>
          <w:color w:val="000000"/>
          <w:sz w:val="28"/>
          <w:lang w:eastAsia="ru-RU"/>
        </w:rPr>
        <w:t xml:space="preserve">. Новую скороговорку сначала произношу наизусть, в замедленном темпе, отчетливо, выделяя звуки, которые представляют трудность для детей. Затем дети самостоятельно вполголоса проговаривают ее. Для повторения скороговорки, сначала прошу детей с хорошей памятью и дикцией, повторить ее. Перед их ответом повторяю указания: говорить медленно, четко. Затем скороговорка произноситься хором, всеми детьми или небольшими группами. Общая длительность таких упражнений – 3-5 минут. Постепенно эти упражнения можно разнообразить следующими приемами. Повторять скороговорки «по заявкам» детей, роль ведущего поручается разным детям. Повторять скороговорку частями, по рядам: первый ряд: «Из-за леса, из-за гор…»; второй ряд: «Едет дедушка Егор!». Если скороговорка состоит из нескольких фраз, ее интересно повторять по ролям – группами. Первая группа: «Расскажите про покупки». Вторая группа: «Про </w:t>
      </w:r>
      <w:proofErr w:type="gramStart"/>
      <w:r w:rsidRPr="003759C7">
        <w:rPr>
          <w:color w:val="000000"/>
          <w:sz w:val="28"/>
          <w:lang w:eastAsia="ru-RU"/>
        </w:rPr>
        <w:t>какие</w:t>
      </w:r>
      <w:proofErr w:type="gramEnd"/>
      <w:r w:rsidRPr="003759C7">
        <w:rPr>
          <w:color w:val="000000"/>
          <w:sz w:val="28"/>
          <w:lang w:eastAsia="ru-RU"/>
        </w:rPr>
        <w:t xml:space="preserve"> про покупки?». Все вместе: «Про покупки, про покупки, про </w:t>
      </w:r>
      <w:proofErr w:type="spellStart"/>
      <w:r w:rsidRPr="003759C7">
        <w:rPr>
          <w:color w:val="000000"/>
          <w:sz w:val="28"/>
          <w:lang w:eastAsia="ru-RU"/>
        </w:rPr>
        <w:t>покупочки</w:t>
      </w:r>
      <w:proofErr w:type="spellEnd"/>
      <w:r w:rsidRPr="003759C7">
        <w:rPr>
          <w:color w:val="000000"/>
          <w:sz w:val="28"/>
          <w:lang w:eastAsia="ru-RU"/>
        </w:rPr>
        <w:t xml:space="preserve"> мои!» Все эти приемы активизируют детей, развивает их произвольное внимание, речь.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proofErr w:type="spellStart"/>
      <w:r w:rsidRPr="003759C7">
        <w:rPr>
          <w:color w:val="000000"/>
          <w:sz w:val="28"/>
          <w:lang w:eastAsia="ru-RU"/>
        </w:rPr>
        <w:t>Инсценирование</w:t>
      </w:r>
      <w:proofErr w:type="spellEnd"/>
      <w:r w:rsidRPr="003759C7">
        <w:rPr>
          <w:color w:val="000000"/>
          <w:sz w:val="28"/>
          <w:lang w:eastAsia="ru-RU"/>
        </w:rPr>
        <w:t>, театрализованные игры на основе сюжетов русских народных сказок способствует развитию умений диалогической и монологической речи детей среднего дошкольного возраста.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С помощью народных песен развивается фонематический слух, так как они используют звукосочетания – наигрыши, которые повторяются несколько раз в разном темпе, с различной интонацией.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Для формирования звуковой культуры речи детей среднего дошкольного возраста мной был разработан комплекс упражнений, речевым материалом для которого послужили произведения малых форм фольклора. Компле</w:t>
      </w:r>
      <w:proofErr w:type="gramStart"/>
      <w:r w:rsidRPr="003759C7">
        <w:rPr>
          <w:color w:val="000000"/>
          <w:sz w:val="28"/>
          <w:lang w:eastAsia="ru-RU"/>
        </w:rPr>
        <w:t>кс вкл</w:t>
      </w:r>
      <w:proofErr w:type="gramEnd"/>
      <w:r w:rsidRPr="003759C7">
        <w:rPr>
          <w:color w:val="000000"/>
          <w:sz w:val="28"/>
          <w:lang w:eastAsia="ru-RU"/>
        </w:rPr>
        <w:t>ючает 5 групп упражнений:</w:t>
      </w:r>
    </w:p>
    <w:p w:rsidR="003759C7" w:rsidRPr="003759C7" w:rsidRDefault="003759C7" w:rsidP="003759C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20" w:after="20"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Упражнения на отработку дикции – заучивание скороговорок; использование мнемотехники.</w:t>
      </w:r>
    </w:p>
    <w:p w:rsidR="003759C7" w:rsidRPr="003759C7" w:rsidRDefault="003759C7" w:rsidP="003759C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20" w:after="20"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Упражнения, способствующие совершенствованию силы голоса – колыбельные песни, </w:t>
      </w: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>, прибаутки.</w:t>
      </w:r>
    </w:p>
    <w:p w:rsidR="003759C7" w:rsidRPr="003759C7" w:rsidRDefault="003759C7" w:rsidP="003759C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20" w:after="20"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Упражнения на совершенствование темпа речи – </w:t>
      </w: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 xml:space="preserve">, поговорки, скороговорки, считалочки, народные игры, </w:t>
      </w:r>
      <w:proofErr w:type="spellStart"/>
      <w:r w:rsidRPr="003759C7">
        <w:rPr>
          <w:color w:val="000000"/>
          <w:sz w:val="28"/>
          <w:lang w:eastAsia="ru-RU"/>
        </w:rPr>
        <w:t>игры-потешки</w:t>
      </w:r>
      <w:proofErr w:type="spellEnd"/>
      <w:r w:rsidRPr="003759C7">
        <w:rPr>
          <w:color w:val="000000"/>
          <w:sz w:val="28"/>
          <w:lang w:eastAsia="ru-RU"/>
        </w:rPr>
        <w:t>.</w:t>
      </w:r>
    </w:p>
    <w:p w:rsidR="003759C7" w:rsidRPr="003759C7" w:rsidRDefault="003759C7" w:rsidP="003759C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20" w:after="20"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Упражнения на совершенствование тембра голоса – прибаутки, пословицы, поговорки, </w:t>
      </w:r>
      <w:proofErr w:type="spellStart"/>
      <w:r w:rsidRPr="003759C7">
        <w:rPr>
          <w:color w:val="000000"/>
          <w:sz w:val="28"/>
          <w:lang w:eastAsia="ru-RU"/>
        </w:rPr>
        <w:t>заклички</w:t>
      </w:r>
      <w:proofErr w:type="spellEnd"/>
      <w:r w:rsidRPr="003759C7">
        <w:rPr>
          <w:color w:val="000000"/>
          <w:sz w:val="28"/>
          <w:lang w:eastAsia="ru-RU"/>
        </w:rPr>
        <w:t xml:space="preserve">, </w:t>
      </w:r>
      <w:proofErr w:type="spellStart"/>
      <w:r w:rsidRPr="003759C7">
        <w:rPr>
          <w:color w:val="000000"/>
          <w:sz w:val="28"/>
          <w:lang w:eastAsia="ru-RU"/>
        </w:rPr>
        <w:t>потешки</w:t>
      </w:r>
      <w:proofErr w:type="spellEnd"/>
      <w:r w:rsidRPr="003759C7">
        <w:rPr>
          <w:color w:val="000000"/>
          <w:sz w:val="28"/>
          <w:lang w:eastAsia="ru-RU"/>
        </w:rPr>
        <w:t>.</w:t>
      </w:r>
    </w:p>
    <w:p w:rsidR="003759C7" w:rsidRPr="003759C7" w:rsidRDefault="003759C7" w:rsidP="003759C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20" w:after="20"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Упражнения на совершенствование мелодичности речи, ее интонационной выразительности – пословицы, небылицы.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При проговаривании всех фольклорных произведений, воспитатель обеспечивает понимание содержания его детьми, благодаря эмоциональной окраске речи, изменению тембра голоса. Таким образом, устанавливается речевое взаимодействие с ребёнком, направленное на развитие звуковой культуры речи.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В педагогическую работу по развитию речи детей среднего дошкольного возраста средствами устного народного творчества легли следующие дидактические принципы: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1) интеграции фольклора с различными формами деятельности детей (организованная образовательная деятельность, игры, досуг, прогулки, режимные моменты);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2) активного включения детей в разнообразные виды деятельности (игровую, двигательную, речевую, художественно-творческую, музыкальную, театрализованную);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3) принцип индивидуального подхода к детям, учета их предпочтений, склонностей, интересов, уровня развития речи;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4) принцип наглядности (использование яркого, занимательного и доступного пониманию детей наглядного материала – иллюстраций и картинок к произведениям устного народного творчества, </w:t>
      </w:r>
      <w:proofErr w:type="spellStart"/>
      <w:r w:rsidRPr="003759C7">
        <w:rPr>
          <w:color w:val="000000"/>
          <w:sz w:val="28"/>
          <w:lang w:eastAsia="ru-RU"/>
        </w:rPr>
        <w:t>мнемотаблиц</w:t>
      </w:r>
      <w:proofErr w:type="spellEnd"/>
      <w:r w:rsidRPr="003759C7">
        <w:rPr>
          <w:color w:val="000000"/>
          <w:sz w:val="28"/>
          <w:lang w:eastAsia="ru-RU"/>
        </w:rPr>
        <w:t xml:space="preserve"> – для их заучивания, атрибутов театрализованных игр).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В работе по развитию речи детей среднего дошкольного возраста средствами устного народного творчества используются различные методы: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– </w:t>
      </w:r>
      <w:proofErr w:type="gramStart"/>
      <w:r w:rsidRPr="003759C7">
        <w:rPr>
          <w:color w:val="000000"/>
          <w:sz w:val="28"/>
          <w:lang w:eastAsia="ru-RU"/>
        </w:rPr>
        <w:t>наглядные</w:t>
      </w:r>
      <w:proofErr w:type="gramEnd"/>
      <w:r w:rsidRPr="003759C7">
        <w:rPr>
          <w:color w:val="000000"/>
          <w:sz w:val="28"/>
          <w:lang w:eastAsia="ru-RU"/>
        </w:rPr>
        <w:t xml:space="preserve"> (рассматривание книжек с картинками, иллюстраций, фотографий и т.д.);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словесные методы: выразительное чтение (рассказывание), объяснение, беседа, пояснение;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игровые методы;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игры с пальчиками;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– </w:t>
      </w:r>
      <w:proofErr w:type="gramStart"/>
      <w:r w:rsidRPr="003759C7">
        <w:rPr>
          <w:color w:val="000000"/>
          <w:sz w:val="28"/>
          <w:lang w:eastAsia="ru-RU"/>
        </w:rPr>
        <w:t>ритмические движения</w:t>
      </w:r>
      <w:proofErr w:type="gramEnd"/>
      <w:r w:rsidRPr="003759C7">
        <w:rPr>
          <w:color w:val="000000"/>
          <w:sz w:val="28"/>
          <w:lang w:eastAsia="ru-RU"/>
        </w:rPr>
        <w:t xml:space="preserve"> под музыку и текст фольклорного произведения;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имитационные упражнения (имитация поведения животных, птиц, героев фольклорных произведений);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– метод ассоциаций при использовании загадок;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Все эти методы позволяют развивать все стороны речи, конструктивные способы и средства свободного общения детей с окружающими людьми.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Таким образом, успешному развитию речи детей среднего дошкольного возраста способствуют следующие условия: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 xml:space="preserve">- использование в комплексе трех подходов: интегративного, коммуникативного и </w:t>
      </w:r>
      <w:proofErr w:type="spellStart"/>
      <w:r w:rsidRPr="003759C7">
        <w:rPr>
          <w:color w:val="000000"/>
          <w:sz w:val="28"/>
          <w:lang w:eastAsia="ru-RU"/>
        </w:rPr>
        <w:t>системно-деятельностного</w:t>
      </w:r>
      <w:proofErr w:type="spellEnd"/>
      <w:r w:rsidRPr="003759C7">
        <w:rPr>
          <w:color w:val="000000"/>
          <w:sz w:val="28"/>
          <w:lang w:eastAsia="ru-RU"/>
        </w:rPr>
        <w:t>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- подбор произведений устного народного творчества, их жанров в соответствии с возрастными интересами детей;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- следование дидактическим принципам в педагогической работе по развитию речи детей среднего дошкольного возраста средствами устного народного творчества;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- использование комплекса разнообразных методов и специальных упражнений, в которых речевым материалом являются произведения малых форм фольклора.</w:t>
      </w:r>
    </w:p>
    <w:p w:rsidR="003759C7" w:rsidRPr="003759C7" w:rsidRDefault="003759C7" w:rsidP="003759C7">
      <w:pPr>
        <w:widowControl/>
        <w:shd w:val="clear" w:color="auto" w:fill="FFFFFF"/>
        <w:autoSpaceDE/>
        <w:autoSpaceDN/>
        <w:spacing w:line="360" w:lineRule="auto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3759C7">
        <w:rPr>
          <w:color w:val="000000"/>
          <w:sz w:val="28"/>
          <w:lang w:eastAsia="ru-RU"/>
        </w:rPr>
        <w:t>Устное народное творчество – это эффективное средство развития речи детей среднего дошкольного возраста. Фольклорные произведения вызывают живой интерес и привлекают внимание детей своей краткой формой, яркими поэтическими образами и художественными средствами, вызывают у детей положительные эмоции. Все это вместе повышает эффективность работы по речевому и социально-коммуникативному развитию детей, делает речь детей более правильной, выразительной, яркой, мелодичной.</w:t>
      </w:r>
    </w:p>
    <w:p w:rsidR="00C516CE" w:rsidRDefault="00C516CE">
      <w:pPr>
        <w:pStyle w:val="a3"/>
        <w:rPr>
          <w:b/>
          <w:sz w:val="30"/>
        </w:rPr>
      </w:pPr>
    </w:p>
    <w:sectPr w:rsidR="00C516CE" w:rsidSect="00BB2C09">
      <w:pgSz w:w="11910" w:h="16840"/>
      <w:pgMar w:top="480" w:right="7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22AA"/>
    <w:multiLevelType w:val="hybridMultilevel"/>
    <w:tmpl w:val="EA9A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1C88"/>
    <w:multiLevelType w:val="hybridMultilevel"/>
    <w:tmpl w:val="9E162AC6"/>
    <w:lvl w:ilvl="0" w:tplc="5286709A">
      <w:start w:val="1"/>
      <w:numFmt w:val="decimal"/>
      <w:lvlText w:val="%1"/>
      <w:lvlJc w:val="left"/>
      <w:pPr>
        <w:ind w:left="862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05EC4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1D162550">
      <w:numFmt w:val="bullet"/>
      <w:lvlText w:val="•"/>
      <w:lvlJc w:val="left"/>
      <w:pPr>
        <w:ind w:left="2793" w:hanging="245"/>
      </w:pPr>
      <w:rPr>
        <w:rFonts w:hint="default"/>
        <w:lang w:val="ru-RU" w:eastAsia="en-US" w:bidi="ar-SA"/>
      </w:rPr>
    </w:lvl>
    <w:lvl w:ilvl="3" w:tplc="D1788A5A">
      <w:numFmt w:val="bullet"/>
      <w:lvlText w:val="•"/>
      <w:lvlJc w:val="left"/>
      <w:pPr>
        <w:ind w:left="3759" w:hanging="245"/>
      </w:pPr>
      <w:rPr>
        <w:rFonts w:hint="default"/>
        <w:lang w:val="ru-RU" w:eastAsia="en-US" w:bidi="ar-SA"/>
      </w:rPr>
    </w:lvl>
    <w:lvl w:ilvl="4" w:tplc="22FC84A0">
      <w:numFmt w:val="bullet"/>
      <w:lvlText w:val="•"/>
      <w:lvlJc w:val="left"/>
      <w:pPr>
        <w:ind w:left="4726" w:hanging="245"/>
      </w:pPr>
      <w:rPr>
        <w:rFonts w:hint="default"/>
        <w:lang w:val="ru-RU" w:eastAsia="en-US" w:bidi="ar-SA"/>
      </w:rPr>
    </w:lvl>
    <w:lvl w:ilvl="5" w:tplc="8DB4A024"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 w:tplc="0D82B6BE">
      <w:numFmt w:val="bullet"/>
      <w:lvlText w:val="•"/>
      <w:lvlJc w:val="left"/>
      <w:pPr>
        <w:ind w:left="6659" w:hanging="245"/>
      </w:pPr>
      <w:rPr>
        <w:rFonts w:hint="default"/>
        <w:lang w:val="ru-RU" w:eastAsia="en-US" w:bidi="ar-SA"/>
      </w:rPr>
    </w:lvl>
    <w:lvl w:ilvl="7" w:tplc="3EAEEA04">
      <w:numFmt w:val="bullet"/>
      <w:lvlText w:val="•"/>
      <w:lvlJc w:val="left"/>
      <w:pPr>
        <w:ind w:left="7626" w:hanging="245"/>
      </w:pPr>
      <w:rPr>
        <w:rFonts w:hint="default"/>
        <w:lang w:val="ru-RU" w:eastAsia="en-US" w:bidi="ar-SA"/>
      </w:rPr>
    </w:lvl>
    <w:lvl w:ilvl="8" w:tplc="48181CBC">
      <w:numFmt w:val="bullet"/>
      <w:lvlText w:val="•"/>
      <w:lvlJc w:val="left"/>
      <w:pPr>
        <w:ind w:left="8593" w:hanging="245"/>
      </w:pPr>
      <w:rPr>
        <w:rFonts w:hint="default"/>
        <w:lang w:val="ru-RU" w:eastAsia="en-US" w:bidi="ar-SA"/>
      </w:rPr>
    </w:lvl>
  </w:abstractNum>
  <w:abstractNum w:abstractNumId="2">
    <w:nsid w:val="631C7A50"/>
    <w:multiLevelType w:val="multilevel"/>
    <w:tmpl w:val="5EE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109D2"/>
    <w:multiLevelType w:val="hybridMultilevel"/>
    <w:tmpl w:val="C1C2A53E"/>
    <w:lvl w:ilvl="0" w:tplc="C0A072A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FE369A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BD04BD4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6B1A60F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8B4D16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0046F84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9892B6D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B98CE0E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2EE4458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</w:abstractNum>
  <w:abstractNum w:abstractNumId="4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516CE"/>
    <w:rsid w:val="002C09B4"/>
    <w:rsid w:val="003759C7"/>
    <w:rsid w:val="00437E99"/>
    <w:rsid w:val="00515159"/>
    <w:rsid w:val="007535EA"/>
    <w:rsid w:val="007E19D9"/>
    <w:rsid w:val="00857D65"/>
    <w:rsid w:val="00BB2C09"/>
    <w:rsid w:val="00C516CE"/>
    <w:rsid w:val="00CB0AF3"/>
    <w:rsid w:val="00FF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C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2C09"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C09"/>
    <w:rPr>
      <w:sz w:val="28"/>
      <w:szCs w:val="28"/>
    </w:rPr>
  </w:style>
  <w:style w:type="paragraph" w:styleId="a4">
    <w:name w:val="Title"/>
    <w:basedOn w:val="a"/>
    <w:uiPriority w:val="1"/>
    <w:qFormat/>
    <w:rsid w:val="00BB2C09"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B2C09"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B2C09"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4">
    <w:name w:val="c4"/>
    <w:basedOn w:val="a"/>
    <w:rsid w:val="003759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3759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character" w:customStyle="1" w:styleId="20">
    <w:name w:val="Заголовок 2 Знак"/>
    <w:basedOn w:val="a0"/>
    <w:link w:val="2"/>
    <w:uiPriority w:val="9"/>
    <w:rsid w:val="00857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2021-08-11T18:30:00Z</dcterms:created>
  <dcterms:modified xsi:type="dcterms:W3CDTF">2022-02-27T14:54:00Z</dcterms:modified>
</cp:coreProperties>
</file>