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7A3ED2" w:rsidRDefault="007A3ED2" w:rsidP="007A3ED2">
      <w:pPr>
        <w:jc w:val="center"/>
        <w:rPr>
          <w:sz w:val="24"/>
          <w:szCs w:val="24"/>
        </w:rPr>
      </w:pP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2E4E58" w:rsidRDefault="00C5442B" w:rsidP="002E4E58">
      <w:pPr>
        <w:pStyle w:val="a4"/>
      </w:pPr>
      <w:r>
        <w:t>«</w:t>
      </w:r>
      <w:r w:rsidR="002E4E58">
        <w:t>СКОРО В ДЕТСКИЙ САД:</w:t>
      </w:r>
    </w:p>
    <w:p w:rsidR="00C516CE" w:rsidRDefault="002E4E58" w:rsidP="002E4E58">
      <w:pPr>
        <w:pStyle w:val="a4"/>
      </w:pPr>
      <w:r>
        <w:t>НАЧИНАЕМ ПОДГОТОВКУ ЗАРАНЕЕ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F50AA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9F50AA">
      <w:pPr>
        <w:pStyle w:val="a3"/>
        <w:ind w:right="107"/>
        <w:jc w:val="right"/>
      </w:pPr>
      <w:r>
        <w:t>Назырова Г.А.</w:t>
      </w:r>
    </w:p>
    <w:p w:rsidR="00EB3E18" w:rsidRDefault="00EB3E18">
      <w:pPr>
        <w:pStyle w:val="a3"/>
        <w:ind w:right="107"/>
        <w:jc w:val="right"/>
      </w:pPr>
      <w:r>
        <w:t>Педагог-психолог:</w:t>
      </w:r>
    </w:p>
    <w:p w:rsidR="00EB3E18" w:rsidRDefault="00EB3E18">
      <w:pPr>
        <w:pStyle w:val="a3"/>
        <w:ind w:right="107"/>
        <w:jc w:val="right"/>
      </w:pPr>
      <w:r>
        <w:t>Полева Г.П.</w:t>
      </w:r>
    </w:p>
    <w:p w:rsidR="00536028" w:rsidRDefault="00536028">
      <w:pPr>
        <w:pStyle w:val="a3"/>
        <w:ind w:right="107"/>
        <w:jc w:val="right"/>
      </w:pPr>
    </w:p>
    <w:p w:rsidR="00536028" w:rsidRDefault="00536028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536028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536028">
      <w:pPr>
        <w:pStyle w:val="1"/>
        <w:spacing w:before="0" w:line="360" w:lineRule="auto"/>
        <w:ind w:right="345"/>
      </w:pPr>
      <w:r>
        <w:lastRenderedPageBreak/>
        <w:t>Консультация</w:t>
      </w:r>
    </w:p>
    <w:p w:rsidR="00EB3E18" w:rsidRDefault="00EB3E18" w:rsidP="00EB3E18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2E4E58">
        <w:rPr>
          <w:b/>
          <w:sz w:val="28"/>
          <w:szCs w:val="28"/>
        </w:rPr>
        <w:t>Скоро в детский сад: начинаем подготовку заранее</w:t>
      </w:r>
      <w:r w:rsidRPr="00E65E78">
        <w:rPr>
          <w:b/>
          <w:sz w:val="28"/>
          <w:szCs w:val="28"/>
        </w:rPr>
        <w:t>»</w:t>
      </w:r>
    </w:p>
    <w:p w:rsidR="002E4E58" w:rsidRPr="002E4E58" w:rsidRDefault="002E4E58" w:rsidP="002E4E58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iCs/>
          <w:color w:val="000000"/>
          <w:sz w:val="28"/>
          <w:szCs w:val="28"/>
          <w:lang w:eastAsia="ru-RU"/>
        </w:rPr>
        <w:t xml:space="preserve">Поступление в детский сад — важный момент отделения ребенка от взрослых. И это испытание </w:t>
      </w:r>
      <w:r w:rsidRPr="002E4E58">
        <w:rPr>
          <w:color w:val="000000"/>
          <w:sz w:val="28"/>
          <w:szCs w:val="28"/>
          <w:lang w:eastAsia="ru-RU"/>
        </w:rPr>
        <w:t>для всей семьи. Не только ребенок, но и родители тяжело переживают его. Это связано с изменениями, которые затрагивают все стороны жизни. В саду четкий режим дня, рядом с малышом нет родных и близких, зато постоянно присутствуют сверстники, ребенку необходимо слушаться и подчиняться незнакомым взрослым, при этом количество персонального внимания по отношению лично к нему резко снижается. Все это приводит к напряжению и переживаниям</w:t>
      </w:r>
      <w:r>
        <w:rPr>
          <w:color w:val="000000"/>
          <w:sz w:val="28"/>
          <w:szCs w:val="28"/>
          <w:lang w:eastAsia="ru-RU"/>
        </w:rPr>
        <w:t xml:space="preserve"> у ребенка</w:t>
      </w:r>
      <w:r w:rsidRPr="002E4E58">
        <w:rPr>
          <w:color w:val="000000"/>
          <w:sz w:val="28"/>
          <w:szCs w:val="28"/>
          <w:lang w:eastAsia="ru-RU"/>
        </w:rPr>
        <w:t>.</w:t>
      </w:r>
    </w:p>
    <w:p w:rsidR="002E4E58" w:rsidRPr="002E4E58" w:rsidRDefault="002E4E58" w:rsidP="002E4E58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t>Наблюдаются следующие изменения внутреннего состояния ребенка в период адаптации к детскому саду:</w:t>
      </w:r>
    </w:p>
    <w:p w:rsidR="002E4E58" w:rsidRPr="002E4E58" w:rsidRDefault="002E4E58" w:rsidP="002E4E58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Pr="002E4E58">
        <w:rPr>
          <w:color w:val="000000"/>
          <w:sz w:val="28"/>
          <w:szCs w:val="28"/>
          <w:lang w:eastAsia="ru-RU"/>
        </w:rPr>
        <w:t>двиги в эмоциональном состоянии: реб</w:t>
      </w:r>
      <w:r>
        <w:rPr>
          <w:color w:val="000000"/>
          <w:sz w:val="28"/>
          <w:szCs w:val="28"/>
          <w:lang w:eastAsia="ru-RU"/>
        </w:rPr>
        <w:t>енок много плачет, раздражается;</w:t>
      </w:r>
    </w:p>
    <w:p w:rsidR="002E4E58" w:rsidRPr="002E4E58" w:rsidRDefault="002E4E58" w:rsidP="002E4E58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2E4E58">
        <w:rPr>
          <w:color w:val="000000"/>
          <w:sz w:val="28"/>
          <w:szCs w:val="28"/>
          <w:lang w:eastAsia="ru-RU"/>
        </w:rPr>
        <w:t>арушение аппетита: ребено</w:t>
      </w:r>
      <w:r>
        <w:rPr>
          <w:color w:val="000000"/>
          <w:sz w:val="28"/>
          <w:szCs w:val="28"/>
          <w:lang w:eastAsia="ru-RU"/>
        </w:rPr>
        <w:t>к ест меньше и реже, чем обычно;</w:t>
      </w:r>
    </w:p>
    <w:p w:rsidR="002E4E58" w:rsidRPr="002E4E58" w:rsidRDefault="002E4E58" w:rsidP="002E4E58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2E4E58">
        <w:rPr>
          <w:color w:val="000000"/>
          <w:sz w:val="28"/>
          <w:szCs w:val="28"/>
          <w:lang w:eastAsia="ru-RU"/>
        </w:rPr>
        <w:t>арушение сна: ребенок не может заснуть, утрачиваются приобретенные навыки (со</w:t>
      </w:r>
      <w:r>
        <w:rPr>
          <w:color w:val="000000"/>
          <w:sz w:val="28"/>
          <w:szCs w:val="28"/>
          <w:lang w:eastAsia="ru-RU"/>
        </w:rPr>
        <w:t>н кратковременный, прерывистый);</w:t>
      </w:r>
    </w:p>
    <w:p w:rsidR="002E4E58" w:rsidRPr="002E4E58" w:rsidRDefault="002E4E58" w:rsidP="002E4E58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2E4E58">
        <w:rPr>
          <w:color w:val="000000"/>
          <w:sz w:val="28"/>
          <w:szCs w:val="28"/>
          <w:lang w:eastAsia="ru-RU"/>
        </w:rPr>
        <w:t>екоторый регресс: малыш может вернуться к соске или перестать проситься на г</w:t>
      </w:r>
      <w:r>
        <w:rPr>
          <w:color w:val="000000"/>
          <w:sz w:val="28"/>
          <w:szCs w:val="28"/>
          <w:lang w:eastAsia="ru-RU"/>
        </w:rPr>
        <w:t>оршок, речь может затормозиться;</w:t>
      </w:r>
    </w:p>
    <w:p w:rsidR="002E4E58" w:rsidRPr="002E4E58" w:rsidRDefault="002E4E58" w:rsidP="002E4E58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</w:t>
      </w:r>
      <w:r w:rsidRPr="002E4E58">
        <w:rPr>
          <w:color w:val="000000"/>
          <w:sz w:val="28"/>
          <w:szCs w:val="28"/>
          <w:lang w:eastAsia="ru-RU"/>
        </w:rPr>
        <w:t>астая заболеваемость. Это связано и с психическим напряжением, и с незрелостью иммунной системы ребенка.</w:t>
      </w:r>
    </w:p>
    <w:p w:rsidR="002E4E58" w:rsidRPr="002E4E58" w:rsidRDefault="002E4E58" w:rsidP="002E4E58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t>Степень выраженности адаптационных нарушений связана с предшествующими условиями воспитания в семье, с индивидуально-личностными и возрастными особенностями малыша, с особенностями межличностных взаимоотношений взрослых и детей, с уровнем привязанности ребенка к матери, с организацией учебно-воспитательного процесса в детском саду, с наличием опыта разлуки с близким взрослым и навыков самообслуживания, с наличием или отсутствием привычки выполнять требования.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В зависимости от вышеперечисленных условий у разных детей степень адаптации может быть разной.</w:t>
      </w:r>
    </w:p>
    <w:p w:rsidR="002E4E58" w:rsidRPr="002E4E58" w:rsidRDefault="002E4E58" w:rsidP="002E4E58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t xml:space="preserve">При легкой степени адаптации все показатели поведения и самочувствия ребенка нормализуются в течение месяца. При </w:t>
      </w:r>
      <w:proofErr w:type="gramStart"/>
      <w:r w:rsidRPr="002E4E58">
        <w:rPr>
          <w:bCs/>
          <w:color w:val="000000"/>
          <w:sz w:val="28"/>
          <w:szCs w:val="28"/>
          <w:lang w:eastAsia="ru-RU"/>
        </w:rPr>
        <w:t>средней</w:t>
      </w:r>
      <w:proofErr w:type="gramEnd"/>
      <w:r w:rsidRPr="002E4E58">
        <w:rPr>
          <w:bCs/>
          <w:color w:val="000000"/>
          <w:sz w:val="28"/>
          <w:szCs w:val="28"/>
          <w:lang w:eastAsia="ru-RU"/>
        </w:rPr>
        <w:t xml:space="preserve"> — в течение 2–3 месяцев. Тяжелая степень длится до 6 месяцев, </w:t>
      </w:r>
      <w:proofErr w:type="spellStart"/>
      <w:r w:rsidRPr="002E4E58">
        <w:rPr>
          <w:bCs/>
          <w:color w:val="000000"/>
          <w:sz w:val="28"/>
          <w:szCs w:val="28"/>
          <w:lang w:eastAsia="ru-RU"/>
        </w:rPr>
        <w:t>дезадаптация</w:t>
      </w:r>
      <w:proofErr w:type="spellEnd"/>
      <w:r w:rsidRPr="002E4E58">
        <w:rPr>
          <w:bCs/>
          <w:color w:val="000000"/>
          <w:sz w:val="28"/>
          <w:szCs w:val="28"/>
          <w:lang w:eastAsia="ru-RU"/>
        </w:rPr>
        <w:t xml:space="preserve"> — более 6 месяцев.</w:t>
      </w:r>
    </w:p>
    <w:p w:rsidR="002E4E58" w:rsidRDefault="002E4E58" w:rsidP="002E4E58">
      <w:pPr>
        <w:widowControl/>
        <w:autoSpaceDE/>
        <w:autoSpaceDN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E4E58" w:rsidRDefault="002E4E58" w:rsidP="002E4E58">
      <w:pPr>
        <w:widowControl/>
        <w:autoSpaceDE/>
        <w:autoSpaceDN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E4E58" w:rsidRPr="002E4E58" w:rsidRDefault="002E4E58" w:rsidP="002E4E58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lastRenderedPageBreak/>
        <w:t>Трудности адаптационного периода и пути решения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2E4E58" w:rsidRPr="002E4E58" w:rsidRDefault="002E4E58" w:rsidP="002E4E58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Эмоциональное состояние: д</w:t>
      </w:r>
      <w:r w:rsidRPr="002E4E58">
        <w:rPr>
          <w:color w:val="000000"/>
          <w:sz w:val="28"/>
          <w:szCs w:val="28"/>
          <w:lang w:eastAsia="ru-RU"/>
        </w:rPr>
        <w:t>ля того чтобы эмоционально облегчить малышу процесс адаптации, необходимо обеспечить плавное вхождение в новые условия.</w:t>
      </w:r>
    </w:p>
    <w:p w:rsidR="002E4E58" w:rsidRPr="002E4E58" w:rsidRDefault="002E4E58" w:rsidP="002E4E58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Нарушение аппетита: н</w:t>
      </w:r>
      <w:r w:rsidRPr="002E4E58">
        <w:rPr>
          <w:color w:val="000000"/>
          <w:sz w:val="28"/>
          <w:szCs w:val="28"/>
          <w:lang w:eastAsia="ru-RU"/>
        </w:rPr>
        <w:t>е заставлять есть, если ребенок не хочет.</w:t>
      </w:r>
    </w:p>
    <w:p w:rsidR="002E4E58" w:rsidRPr="002E4E58" w:rsidRDefault="002E4E58" w:rsidP="002E4E58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t>Нарушение сна</w:t>
      </w:r>
      <w:r>
        <w:rPr>
          <w:b/>
          <w:bCs/>
          <w:color w:val="000000"/>
          <w:sz w:val="28"/>
          <w:szCs w:val="28"/>
          <w:lang w:eastAsia="ru-RU"/>
        </w:rPr>
        <w:t>: с</w:t>
      </w:r>
      <w:r w:rsidRPr="002E4E58">
        <w:rPr>
          <w:color w:val="000000"/>
          <w:sz w:val="28"/>
          <w:szCs w:val="28"/>
          <w:lang w:eastAsia="ru-RU"/>
        </w:rPr>
        <w:t>облюдать режим, стараться укладывать малыша спать в одно и то же время.</w:t>
      </w:r>
    </w:p>
    <w:p w:rsidR="002E4E58" w:rsidRPr="002E4E58" w:rsidRDefault="002E4E58" w:rsidP="002E4E58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t>Утрата приобретенных навыков</w:t>
      </w:r>
      <w:r>
        <w:rPr>
          <w:b/>
          <w:bCs/>
          <w:color w:val="000000"/>
          <w:sz w:val="28"/>
          <w:szCs w:val="28"/>
          <w:lang w:eastAsia="ru-RU"/>
        </w:rPr>
        <w:t>: э</w:t>
      </w:r>
      <w:r w:rsidRPr="002E4E58">
        <w:rPr>
          <w:color w:val="000000"/>
          <w:sz w:val="28"/>
          <w:szCs w:val="28"/>
          <w:lang w:eastAsia="ru-RU"/>
        </w:rPr>
        <w:t>то временное явление, поэтому надо относиться с пониманием, показывать ребенку свою любовь, заботу и ласку.</w:t>
      </w:r>
    </w:p>
    <w:p w:rsidR="002E4E58" w:rsidRPr="002E4E58" w:rsidRDefault="002E4E58" w:rsidP="002E4E58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t>Частая заболеваемость</w:t>
      </w:r>
      <w:r>
        <w:rPr>
          <w:bCs/>
          <w:color w:val="000000"/>
          <w:sz w:val="28"/>
          <w:szCs w:val="28"/>
          <w:lang w:eastAsia="ru-RU"/>
        </w:rPr>
        <w:t>:</w:t>
      </w:r>
      <w:r w:rsidRPr="002E4E58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с</w:t>
      </w:r>
      <w:r w:rsidRPr="002E4E58">
        <w:rPr>
          <w:color w:val="000000"/>
          <w:sz w:val="28"/>
          <w:szCs w:val="28"/>
          <w:lang w:eastAsia="ru-RU"/>
        </w:rPr>
        <w:t>ледует максимально укреплять иммунитет ребенка перед посещением детского сада и в период адаптации.</w:t>
      </w:r>
    </w:p>
    <w:p w:rsidR="002E4E58" w:rsidRPr="002E4E58" w:rsidRDefault="002E4E58" w:rsidP="002E4E58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t>Как помочь ребенку?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Готовим ребенка к посещению детского сада за несколько месяцев до этого события и формируем положительный образ детского сада.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Укрепляем здоровье ребенка.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Прививаем навыки самостоятельности.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Организуем дома режим дня, близкий к режиму сада.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Положительно отзываемся о воспитателях и саде.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В выходные дни не меняем режим дня ребенка.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 перегружаем малыша в период адаптации (умственно, эмоционально, физически).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Создаем дома спокойную и бесконфликтную атмосферу.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Терпимее относимся к капризам.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Даем в сад небольшую игрушку.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Придумываем сказки и игры о детском саде.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При расставании используем главное правило: спокойна мама — спокоен малыш.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По возможности, пусть ребенка отводит в сад тот, с кем малышу легче расстаться (бабушка, папа или другие родственники).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Обязательно скажите, что вы придете, и обозначьте, когда. Не задерживайтесь!</w:t>
      </w:r>
    </w:p>
    <w:p w:rsidR="002E4E58" w:rsidRPr="002E4E58" w:rsidRDefault="002E4E58" w:rsidP="002E4E58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Придумайте свой ритуал прощания.</w:t>
      </w:r>
    </w:p>
    <w:p w:rsidR="002E4E58" w:rsidRDefault="002E4E58" w:rsidP="002E4E58">
      <w:pPr>
        <w:widowControl/>
        <w:autoSpaceDE/>
        <w:autoSpaceDN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E4E58" w:rsidRDefault="002E4E58" w:rsidP="002E4E58">
      <w:pPr>
        <w:widowControl/>
        <w:autoSpaceDE/>
        <w:autoSpaceDN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E4E58" w:rsidRPr="002E4E58" w:rsidRDefault="002E4E58" w:rsidP="002E4E58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lastRenderedPageBreak/>
        <w:t>Что нельзя делать в период адаптации к саду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2E4E58" w:rsidRPr="002E4E58" w:rsidRDefault="002E4E58" w:rsidP="002E4E58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Нельзя наказывать или сердиться на малыша за то, что он плачет в саду при расставании или дома при упоминании необходимости идти в сад!</w:t>
      </w:r>
    </w:p>
    <w:p w:rsidR="002E4E58" w:rsidRPr="002E4E58" w:rsidRDefault="002E4E58" w:rsidP="002E4E58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Стоит избегать разговоров о слезах малыша с другими членами семьи в его присутствии.</w:t>
      </w:r>
    </w:p>
    <w:p w:rsidR="002E4E58" w:rsidRPr="002E4E58" w:rsidRDefault="002E4E58" w:rsidP="002E4E58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Нельзя пугать детским садом.</w:t>
      </w:r>
    </w:p>
    <w:p w:rsidR="002E4E58" w:rsidRPr="002E4E58" w:rsidRDefault="002E4E58" w:rsidP="002E4E58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Нельзя плохо отзываться о воспитателях и саде при ребенке.</w:t>
      </w:r>
    </w:p>
    <w:p w:rsidR="002E4E58" w:rsidRPr="002E4E58" w:rsidRDefault="002E4E58" w:rsidP="002E4E58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Нельзя обманывать ребенка.</w:t>
      </w:r>
    </w:p>
    <w:p w:rsidR="002E4E58" w:rsidRPr="002E4E58" w:rsidRDefault="002E4E58" w:rsidP="002E4E58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Важна помощь самому себе!</w:t>
      </w:r>
    </w:p>
    <w:p w:rsidR="002E4E58" w:rsidRPr="002E4E58" w:rsidRDefault="002E4E58" w:rsidP="002E4E58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bCs/>
          <w:color w:val="000000"/>
          <w:sz w:val="28"/>
          <w:szCs w:val="28"/>
          <w:lang w:eastAsia="ru-RU"/>
        </w:rPr>
        <w:t>Помощь себе в период адаптации к саду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2E4E58" w:rsidRPr="002E4E58" w:rsidRDefault="002E4E58" w:rsidP="002E4E58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Быть уверенными в том, что посещение сада действительно нужно семье.</w:t>
      </w:r>
    </w:p>
    <w:p w:rsidR="002E4E58" w:rsidRPr="002E4E58" w:rsidRDefault="002E4E58" w:rsidP="002E4E58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Поверить, что малыш на самом деле вовсе не «слабое создание». Его адаптационная система прекрасно приспособлена к принятию изменений.</w:t>
      </w:r>
    </w:p>
    <w:p w:rsidR="002E4E58" w:rsidRPr="002E4E58" w:rsidRDefault="002E4E58" w:rsidP="002E4E58">
      <w:pPr>
        <w:widowControl/>
        <w:numPr>
          <w:ilvl w:val="0"/>
          <w:numId w:val="23"/>
        </w:numPr>
        <w:tabs>
          <w:tab w:val="left" w:pos="241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Заручиться поддержкой других родителей, специалистов, воспитателей.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Насколько готов ваш ребенок </w:t>
      </w:r>
      <w:r w:rsidRPr="002E4E58">
        <w:rPr>
          <w:bCs/>
          <w:color w:val="000000"/>
          <w:sz w:val="28"/>
          <w:szCs w:val="28"/>
          <w:lang w:eastAsia="ru-RU"/>
        </w:rPr>
        <w:t>к поступлению в детский сад</w:t>
      </w:r>
      <w:r>
        <w:rPr>
          <w:bCs/>
          <w:color w:val="000000"/>
          <w:sz w:val="28"/>
          <w:szCs w:val="28"/>
          <w:lang w:eastAsia="ru-RU"/>
        </w:rPr>
        <w:t xml:space="preserve"> поможет определить анкета </w:t>
      </w:r>
      <w:r w:rsidRPr="002E4E58">
        <w:rPr>
          <w:bCs/>
          <w:color w:val="000000"/>
          <w:sz w:val="28"/>
          <w:szCs w:val="28"/>
          <w:lang w:eastAsia="ru-RU"/>
        </w:rPr>
        <w:t xml:space="preserve"> «Готов ли ребенок к поступлению в детский сад?»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1. Какое настроение преобладает у ребенка в последнее время в домашней обстановке?</w:t>
      </w:r>
    </w:p>
    <w:p w:rsidR="002E4E58" w:rsidRPr="002E4E58" w:rsidRDefault="002E4E58" w:rsidP="002E4E58">
      <w:pPr>
        <w:widowControl/>
        <w:numPr>
          <w:ilvl w:val="0"/>
          <w:numId w:val="24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t>бодрое</w:t>
      </w:r>
      <w:proofErr w:type="gramEnd"/>
      <w:r w:rsidRPr="002E4E58">
        <w:rPr>
          <w:color w:val="000000"/>
          <w:sz w:val="28"/>
          <w:szCs w:val="28"/>
          <w:lang w:eastAsia="ru-RU"/>
        </w:rPr>
        <w:t>, уравновешенное — 3 балла</w:t>
      </w:r>
    </w:p>
    <w:p w:rsidR="002E4E58" w:rsidRPr="002E4E58" w:rsidRDefault="002E4E58" w:rsidP="002E4E58">
      <w:pPr>
        <w:widowControl/>
        <w:numPr>
          <w:ilvl w:val="0"/>
          <w:numId w:val="24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t>неустойчивое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— 2 балла</w:t>
      </w:r>
    </w:p>
    <w:p w:rsidR="002E4E58" w:rsidRPr="002E4E58" w:rsidRDefault="002E4E58" w:rsidP="002E4E58">
      <w:pPr>
        <w:widowControl/>
        <w:numPr>
          <w:ilvl w:val="0"/>
          <w:numId w:val="24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t>подавленное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2. Как ребенок засыпает?</w:t>
      </w:r>
    </w:p>
    <w:p w:rsidR="002E4E58" w:rsidRPr="002E4E58" w:rsidRDefault="002E4E58" w:rsidP="002E4E58">
      <w:pPr>
        <w:widowControl/>
        <w:numPr>
          <w:ilvl w:val="0"/>
          <w:numId w:val="25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быстро, спокойно (до 10 минут) — 3 балла</w:t>
      </w:r>
    </w:p>
    <w:p w:rsidR="002E4E58" w:rsidRPr="002E4E58" w:rsidRDefault="002E4E58" w:rsidP="002E4E58">
      <w:pPr>
        <w:widowControl/>
        <w:numPr>
          <w:ilvl w:val="0"/>
          <w:numId w:val="25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долго не засыпает — 2 балла</w:t>
      </w:r>
    </w:p>
    <w:p w:rsidR="002E4E58" w:rsidRPr="002E4E58" w:rsidRDefault="002E4E58" w:rsidP="002E4E58">
      <w:pPr>
        <w:widowControl/>
        <w:numPr>
          <w:ilvl w:val="0"/>
          <w:numId w:val="25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неспокойно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3. Используете ли вы дополнительное воздействие при засыпании ребенка (укачивание, колыбельные и пр.)?</w:t>
      </w:r>
    </w:p>
    <w:p w:rsidR="002E4E58" w:rsidRPr="002E4E58" w:rsidRDefault="002E4E58" w:rsidP="002E4E58">
      <w:pPr>
        <w:widowControl/>
        <w:numPr>
          <w:ilvl w:val="0"/>
          <w:numId w:val="26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да — 1 балл</w:t>
      </w:r>
    </w:p>
    <w:p w:rsidR="002E4E58" w:rsidRPr="002E4E58" w:rsidRDefault="002E4E58" w:rsidP="002E4E58">
      <w:pPr>
        <w:widowControl/>
        <w:numPr>
          <w:ilvl w:val="0"/>
          <w:numId w:val="26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нет — 3 балла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4. Какова продолжительность дневного сна ребенка?</w:t>
      </w:r>
    </w:p>
    <w:p w:rsidR="002E4E58" w:rsidRPr="002E4E58" w:rsidRDefault="002E4E58" w:rsidP="002E4E58">
      <w:pPr>
        <w:widowControl/>
        <w:numPr>
          <w:ilvl w:val="0"/>
          <w:numId w:val="27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2 часа — 3 балла</w:t>
      </w:r>
    </w:p>
    <w:p w:rsidR="002E4E58" w:rsidRPr="002E4E58" w:rsidRDefault="002E4E58" w:rsidP="002E4E58">
      <w:pPr>
        <w:widowControl/>
        <w:numPr>
          <w:ilvl w:val="0"/>
          <w:numId w:val="27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1 час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5. Аппетит ребенка?</w:t>
      </w:r>
    </w:p>
    <w:p w:rsidR="002E4E58" w:rsidRPr="002E4E58" w:rsidRDefault="002E4E58" w:rsidP="002E4E58">
      <w:pPr>
        <w:widowControl/>
        <w:numPr>
          <w:ilvl w:val="0"/>
          <w:numId w:val="28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lastRenderedPageBreak/>
        <w:t>хороший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— 4 балла</w:t>
      </w:r>
    </w:p>
    <w:p w:rsidR="002E4E58" w:rsidRPr="002E4E58" w:rsidRDefault="002E4E58" w:rsidP="002E4E58">
      <w:pPr>
        <w:widowControl/>
        <w:numPr>
          <w:ilvl w:val="0"/>
          <w:numId w:val="28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t>избирательный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— 3 балла</w:t>
      </w:r>
    </w:p>
    <w:p w:rsidR="002E4E58" w:rsidRPr="002E4E58" w:rsidRDefault="002E4E58" w:rsidP="002E4E58">
      <w:pPr>
        <w:widowControl/>
        <w:numPr>
          <w:ilvl w:val="0"/>
          <w:numId w:val="28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t>неустойчивый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— 2 балла</w:t>
      </w:r>
    </w:p>
    <w:p w:rsidR="002E4E58" w:rsidRPr="002E4E58" w:rsidRDefault="002E4E58" w:rsidP="002E4E58">
      <w:pPr>
        <w:widowControl/>
        <w:numPr>
          <w:ilvl w:val="0"/>
          <w:numId w:val="28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плохой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6. Как относится ребенок к высаживанию на горшок?</w:t>
      </w:r>
    </w:p>
    <w:p w:rsidR="002E4E58" w:rsidRPr="002E4E58" w:rsidRDefault="002E4E58" w:rsidP="002E4E58">
      <w:pPr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положительно — 3 балла</w:t>
      </w:r>
    </w:p>
    <w:p w:rsidR="002E4E58" w:rsidRPr="002E4E58" w:rsidRDefault="002E4E58" w:rsidP="002E4E58">
      <w:pPr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отрицательно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7. Просится ли ребенок на горшок?</w:t>
      </w:r>
    </w:p>
    <w:p w:rsidR="002E4E58" w:rsidRPr="002E4E58" w:rsidRDefault="002E4E58" w:rsidP="002E4E58">
      <w:pPr>
        <w:widowControl/>
        <w:numPr>
          <w:ilvl w:val="0"/>
          <w:numId w:val="30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да — 3 балла</w:t>
      </w:r>
    </w:p>
    <w:p w:rsidR="002E4E58" w:rsidRPr="002E4E58" w:rsidRDefault="002E4E58" w:rsidP="002E4E58">
      <w:pPr>
        <w:widowControl/>
        <w:numPr>
          <w:ilvl w:val="0"/>
          <w:numId w:val="30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нет, но бывает сухой — 2 балла</w:t>
      </w:r>
    </w:p>
    <w:p w:rsidR="002E4E58" w:rsidRPr="002E4E58" w:rsidRDefault="002E4E58" w:rsidP="002E4E58">
      <w:pPr>
        <w:widowControl/>
        <w:numPr>
          <w:ilvl w:val="0"/>
          <w:numId w:val="30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t>нет и ходит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мокрый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8. Есть ли у ребенка отрицательные привычки?</w:t>
      </w:r>
    </w:p>
    <w:p w:rsidR="002E4E58" w:rsidRPr="002E4E58" w:rsidRDefault="002E4E58" w:rsidP="002E4E58">
      <w:pPr>
        <w:widowControl/>
        <w:numPr>
          <w:ilvl w:val="0"/>
          <w:numId w:val="31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 xml:space="preserve">сосет пустышку или сосет палец, раскачивается, </w:t>
      </w:r>
      <w:proofErr w:type="gramStart"/>
      <w:r w:rsidRPr="002E4E58">
        <w:rPr>
          <w:color w:val="000000"/>
          <w:sz w:val="28"/>
          <w:szCs w:val="28"/>
          <w:lang w:eastAsia="ru-RU"/>
        </w:rPr>
        <w:t>другое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— 1 балл</w:t>
      </w:r>
    </w:p>
    <w:p w:rsidR="002E4E58" w:rsidRPr="002E4E58" w:rsidRDefault="002E4E58" w:rsidP="002E4E58">
      <w:pPr>
        <w:widowControl/>
        <w:numPr>
          <w:ilvl w:val="0"/>
          <w:numId w:val="31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нет — 3 балла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9. Интересуется ли ребенок игрушками, предметами дома и в новой обстановке?</w:t>
      </w:r>
    </w:p>
    <w:p w:rsidR="002E4E58" w:rsidRPr="002E4E58" w:rsidRDefault="002E4E58" w:rsidP="002E4E58">
      <w:pPr>
        <w:widowControl/>
        <w:numPr>
          <w:ilvl w:val="0"/>
          <w:numId w:val="32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да — 3 балла</w:t>
      </w:r>
    </w:p>
    <w:p w:rsidR="002E4E58" w:rsidRPr="002E4E58" w:rsidRDefault="002E4E58" w:rsidP="002E4E58">
      <w:pPr>
        <w:widowControl/>
        <w:numPr>
          <w:ilvl w:val="0"/>
          <w:numId w:val="32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иногда — 2 балла</w:t>
      </w:r>
    </w:p>
    <w:p w:rsidR="002E4E58" w:rsidRPr="002E4E58" w:rsidRDefault="002E4E58" w:rsidP="002E4E58">
      <w:pPr>
        <w:widowControl/>
        <w:numPr>
          <w:ilvl w:val="0"/>
          <w:numId w:val="32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нет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10. Проявляет ли ребенок интерес к действиям взрослых?</w:t>
      </w:r>
    </w:p>
    <w:p w:rsidR="002E4E58" w:rsidRPr="002E4E58" w:rsidRDefault="002E4E58" w:rsidP="002E4E58">
      <w:pPr>
        <w:widowControl/>
        <w:numPr>
          <w:ilvl w:val="0"/>
          <w:numId w:val="33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да — 3 балла</w:t>
      </w:r>
    </w:p>
    <w:p w:rsidR="002E4E58" w:rsidRPr="002E4E58" w:rsidRDefault="002E4E58" w:rsidP="002E4E58">
      <w:pPr>
        <w:widowControl/>
        <w:numPr>
          <w:ilvl w:val="0"/>
          <w:numId w:val="33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иногда — 2 балла</w:t>
      </w:r>
    </w:p>
    <w:p w:rsidR="002E4E58" w:rsidRPr="002E4E58" w:rsidRDefault="002E4E58" w:rsidP="002E4E58">
      <w:pPr>
        <w:widowControl/>
        <w:numPr>
          <w:ilvl w:val="0"/>
          <w:numId w:val="33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2E4E58">
        <w:rPr>
          <w:color w:val="000000"/>
          <w:sz w:val="28"/>
          <w:szCs w:val="28"/>
          <w:lang w:eastAsia="ru-RU"/>
        </w:rPr>
        <w:t>неустойчивый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— 2 балла</w:t>
      </w:r>
    </w:p>
    <w:p w:rsidR="002E4E58" w:rsidRPr="002E4E58" w:rsidRDefault="002E4E58" w:rsidP="002E4E58">
      <w:pPr>
        <w:widowControl/>
        <w:numPr>
          <w:ilvl w:val="0"/>
          <w:numId w:val="33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плохой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11. Как ребенок играет?</w:t>
      </w:r>
    </w:p>
    <w:p w:rsidR="002E4E58" w:rsidRPr="002E4E58" w:rsidRDefault="002E4E58" w:rsidP="002E4E58">
      <w:pPr>
        <w:widowControl/>
        <w:numPr>
          <w:ilvl w:val="0"/>
          <w:numId w:val="34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умеет играть самостоятельно — 3 балла</w:t>
      </w:r>
    </w:p>
    <w:p w:rsidR="002E4E58" w:rsidRPr="002E4E58" w:rsidRDefault="002E4E58" w:rsidP="002E4E58">
      <w:pPr>
        <w:widowControl/>
        <w:numPr>
          <w:ilvl w:val="0"/>
          <w:numId w:val="34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 всегда играет сам — 2 балла</w:t>
      </w:r>
    </w:p>
    <w:p w:rsidR="002E4E58" w:rsidRPr="002E4E58" w:rsidRDefault="002E4E58" w:rsidP="002E4E58">
      <w:pPr>
        <w:widowControl/>
        <w:numPr>
          <w:ilvl w:val="0"/>
          <w:numId w:val="34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 играет сам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 xml:space="preserve">12. Взаимоотношения </w:t>
      </w:r>
      <w:proofErr w:type="gramStart"/>
      <w:r w:rsidRPr="002E4E58">
        <w:rPr>
          <w:color w:val="000000"/>
          <w:sz w:val="28"/>
          <w:szCs w:val="28"/>
          <w:lang w:eastAsia="ru-RU"/>
        </w:rPr>
        <w:t>со</w:t>
      </w:r>
      <w:proofErr w:type="gramEnd"/>
      <w:r w:rsidRPr="002E4E58">
        <w:rPr>
          <w:color w:val="000000"/>
          <w:sz w:val="28"/>
          <w:szCs w:val="28"/>
          <w:lang w:eastAsia="ru-RU"/>
        </w:rPr>
        <w:t xml:space="preserve"> взрослыми?</w:t>
      </w:r>
    </w:p>
    <w:p w:rsidR="002E4E58" w:rsidRPr="002E4E58" w:rsidRDefault="002E4E58" w:rsidP="002E4E58">
      <w:pPr>
        <w:widowControl/>
        <w:numPr>
          <w:ilvl w:val="0"/>
          <w:numId w:val="35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легко идет на контакт — 3 балла</w:t>
      </w:r>
    </w:p>
    <w:p w:rsidR="002E4E58" w:rsidRPr="002E4E58" w:rsidRDefault="002E4E58" w:rsidP="002E4E58">
      <w:pPr>
        <w:widowControl/>
        <w:numPr>
          <w:ilvl w:val="0"/>
          <w:numId w:val="35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избирательно — 2 балла</w:t>
      </w:r>
    </w:p>
    <w:p w:rsidR="002E4E58" w:rsidRPr="002E4E58" w:rsidRDefault="002E4E58" w:rsidP="002E4E58">
      <w:pPr>
        <w:widowControl/>
        <w:numPr>
          <w:ilvl w:val="0"/>
          <w:numId w:val="35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трудно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13. Взаимоотношения с детьми?</w:t>
      </w:r>
    </w:p>
    <w:p w:rsidR="002E4E58" w:rsidRPr="002E4E58" w:rsidRDefault="002E4E58" w:rsidP="002E4E58">
      <w:pPr>
        <w:widowControl/>
        <w:numPr>
          <w:ilvl w:val="0"/>
          <w:numId w:val="36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легко идет на контакт — 3 балла</w:t>
      </w:r>
    </w:p>
    <w:p w:rsidR="002E4E58" w:rsidRPr="002E4E58" w:rsidRDefault="002E4E58" w:rsidP="002E4E58">
      <w:pPr>
        <w:widowControl/>
        <w:numPr>
          <w:ilvl w:val="0"/>
          <w:numId w:val="36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lastRenderedPageBreak/>
        <w:t>избирательно — 2 балла</w:t>
      </w:r>
    </w:p>
    <w:p w:rsidR="002E4E58" w:rsidRPr="002E4E58" w:rsidRDefault="002E4E58" w:rsidP="002E4E58">
      <w:pPr>
        <w:widowControl/>
        <w:numPr>
          <w:ilvl w:val="0"/>
          <w:numId w:val="36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трудно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 xml:space="preserve">14. Отношение к занятиям: </w:t>
      </w:r>
      <w:proofErr w:type="gramStart"/>
      <w:r w:rsidRPr="002E4E58">
        <w:rPr>
          <w:color w:val="000000"/>
          <w:sz w:val="28"/>
          <w:szCs w:val="28"/>
          <w:lang w:eastAsia="ru-RU"/>
        </w:rPr>
        <w:t>внимателен</w:t>
      </w:r>
      <w:proofErr w:type="gramEnd"/>
      <w:r w:rsidRPr="002E4E58">
        <w:rPr>
          <w:color w:val="000000"/>
          <w:sz w:val="28"/>
          <w:szCs w:val="28"/>
          <w:lang w:eastAsia="ru-RU"/>
        </w:rPr>
        <w:t>, усидчив, активен?</w:t>
      </w:r>
    </w:p>
    <w:p w:rsidR="002E4E58" w:rsidRPr="002E4E58" w:rsidRDefault="002E4E58" w:rsidP="002E4E58">
      <w:pPr>
        <w:widowControl/>
        <w:numPr>
          <w:ilvl w:val="0"/>
          <w:numId w:val="37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да — 3 балла</w:t>
      </w:r>
    </w:p>
    <w:p w:rsidR="002E4E58" w:rsidRPr="002E4E58" w:rsidRDefault="002E4E58" w:rsidP="002E4E58">
      <w:pPr>
        <w:widowControl/>
        <w:numPr>
          <w:ilvl w:val="0"/>
          <w:numId w:val="37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 всегда — 2 балла</w:t>
      </w:r>
    </w:p>
    <w:p w:rsidR="002E4E58" w:rsidRPr="002E4E58" w:rsidRDefault="002E4E58" w:rsidP="002E4E58">
      <w:pPr>
        <w:widowControl/>
        <w:numPr>
          <w:ilvl w:val="0"/>
          <w:numId w:val="37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нет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15. Есть ли у ребенка уверенность в себе?</w:t>
      </w:r>
    </w:p>
    <w:p w:rsidR="002E4E58" w:rsidRPr="002E4E58" w:rsidRDefault="002E4E58" w:rsidP="002E4E58">
      <w:pPr>
        <w:widowControl/>
        <w:numPr>
          <w:ilvl w:val="0"/>
          <w:numId w:val="38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есть — 3 балла</w:t>
      </w:r>
    </w:p>
    <w:p w:rsidR="002E4E58" w:rsidRPr="002E4E58" w:rsidRDefault="002E4E58" w:rsidP="002E4E58">
      <w:pPr>
        <w:widowControl/>
        <w:numPr>
          <w:ilvl w:val="0"/>
          <w:numId w:val="38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 всегда — 2 балла</w:t>
      </w:r>
    </w:p>
    <w:p w:rsidR="002E4E58" w:rsidRPr="002E4E58" w:rsidRDefault="002E4E58" w:rsidP="002E4E58">
      <w:pPr>
        <w:widowControl/>
        <w:numPr>
          <w:ilvl w:val="0"/>
          <w:numId w:val="38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нет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 xml:space="preserve">16. Есть ли опыт разлуки с </w:t>
      </w:r>
      <w:proofErr w:type="gramStart"/>
      <w:r w:rsidRPr="002E4E58">
        <w:rPr>
          <w:color w:val="000000"/>
          <w:sz w:val="28"/>
          <w:szCs w:val="28"/>
          <w:lang w:eastAsia="ru-RU"/>
        </w:rPr>
        <w:t>близкими</w:t>
      </w:r>
      <w:proofErr w:type="gramEnd"/>
      <w:r w:rsidRPr="002E4E58">
        <w:rPr>
          <w:color w:val="000000"/>
          <w:sz w:val="28"/>
          <w:szCs w:val="28"/>
          <w:lang w:eastAsia="ru-RU"/>
        </w:rPr>
        <w:t>?</w:t>
      </w:r>
    </w:p>
    <w:p w:rsidR="002E4E58" w:rsidRPr="002E4E58" w:rsidRDefault="002E4E58" w:rsidP="002E4E58">
      <w:pPr>
        <w:widowControl/>
        <w:numPr>
          <w:ilvl w:val="0"/>
          <w:numId w:val="39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переносит разлуку легко — 3 балла</w:t>
      </w:r>
    </w:p>
    <w:p w:rsidR="002E4E58" w:rsidRPr="002E4E58" w:rsidRDefault="002E4E58" w:rsidP="002E4E58">
      <w:pPr>
        <w:widowControl/>
        <w:numPr>
          <w:ilvl w:val="0"/>
          <w:numId w:val="39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тяжело — 1 балл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17. Есть ли привязанность к кому-либо из взрослых?</w:t>
      </w:r>
    </w:p>
    <w:p w:rsidR="002E4E58" w:rsidRPr="002E4E58" w:rsidRDefault="002E4E58" w:rsidP="002E4E58">
      <w:pPr>
        <w:widowControl/>
        <w:numPr>
          <w:ilvl w:val="0"/>
          <w:numId w:val="40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есть — 1 балл</w:t>
      </w:r>
    </w:p>
    <w:p w:rsidR="002E4E58" w:rsidRPr="002E4E58" w:rsidRDefault="002E4E58" w:rsidP="002E4E58">
      <w:pPr>
        <w:widowControl/>
        <w:numPr>
          <w:ilvl w:val="0"/>
          <w:numId w:val="40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нет — 3 балла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Посчитайте баллы.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b/>
          <w:bCs/>
          <w:color w:val="000000"/>
          <w:sz w:val="28"/>
          <w:szCs w:val="28"/>
          <w:lang w:eastAsia="ru-RU"/>
        </w:rPr>
        <w:t>Прогноз адаптации</w:t>
      </w:r>
    </w:p>
    <w:p w:rsidR="002E4E58" w:rsidRPr="002E4E58" w:rsidRDefault="002E4E58" w:rsidP="002E4E58">
      <w:pPr>
        <w:widowControl/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Итоги</w:t>
      </w:r>
    </w:p>
    <w:p w:rsidR="002E4E58" w:rsidRPr="002E4E58" w:rsidRDefault="002E4E58" w:rsidP="002E4E58">
      <w:pPr>
        <w:widowControl/>
        <w:numPr>
          <w:ilvl w:val="0"/>
          <w:numId w:val="41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55–40 баллов — готов к поступлению в детский сад;</w:t>
      </w:r>
    </w:p>
    <w:p w:rsidR="002E4E58" w:rsidRPr="002E4E58" w:rsidRDefault="002E4E58" w:rsidP="002E4E58">
      <w:pPr>
        <w:widowControl/>
        <w:numPr>
          <w:ilvl w:val="0"/>
          <w:numId w:val="41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39–24 балла — условно готов;</w:t>
      </w:r>
    </w:p>
    <w:p w:rsidR="002E4E58" w:rsidRPr="002E4E58" w:rsidRDefault="002E4E58" w:rsidP="002E4E58">
      <w:pPr>
        <w:widowControl/>
        <w:numPr>
          <w:ilvl w:val="0"/>
          <w:numId w:val="41"/>
        </w:numPr>
        <w:tabs>
          <w:tab w:val="left" w:pos="2410"/>
        </w:tabs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23–16 баллов — не готов.</w:t>
      </w:r>
    </w:p>
    <w:p w:rsidR="002E4E58" w:rsidRPr="002E4E58" w:rsidRDefault="002E4E58" w:rsidP="003B0402">
      <w:pPr>
        <w:widowControl/>
        <w:tabs>
          <w:tab w:val="left" w:pos="241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E4E58">
        <w:rPr>
          <w:color w:val="000000"/>
          <w:sz w:val="28"/>
          <w:szCs w:val="28"/>
          <w:lang w:eastAsia="ru-RU"/>
        </w:rPr>
        <w:t>Если ребенок пока не готов к саду или готов условно, не расстраивайтесь. У вас есть знания и время, для того чтобы подготовиться к этому важному событию.</w:t>
      </w:r>
      <w:r w:rsidR="003B0402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E4E58">
        <w:rPr>
          <w:color w:val="000000"/>
          <w:sz w:val="28"/>
          <w:szCs w:val="28"/>
          <w:lang w:eastAsia="ru-RU"/>
        </w:rPr>
        <w:t>Будьте терпеливы, проявляйте понимание и проницательность, и тогда скоро детский сад превратится для малыша в уютный, хорошо знакомый и привычный мир!</w:t>
      </w:r>
    </w:p>
    <w:p w:rsidR="002E4E58" w:rsidRPr="002E4E58" w:rsidRDefault="002E4E58" w:rsidP="002E4E58">
      <w:pPr>
        <w:spacing w:line="360" w:lineRule="auto"/>
        <w:ind w:left="346" w:right="347"/>
        <w:jc w:val="center"/>
        <w:rPr>
          <w:b/>
          <w:sz w:val="28"/>
          <w:szCs w:val="28"/>
        </w:rPr>
      </w:pPr>
    </w:p>
    <w:p w:rsidR="00EB3E18" w:rsidRPr="002E4E58" w:rsidRDefault="00EB3E18" w:rsidP="002E4E5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EB3E18" w:rsidRPr="002E4E58" w:rsidRDefault="00EB3E18" w:rsidP="002E4E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</w:p>
    <w:sectPr w:rsidR="00EB3E18" w:rsidRPr="002E4E58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C21024"/>
    <w:multiLevelType w:val="hybridMultilevel"/>
    <w:tmpl w:val="12D0F5E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8D208C3"/>
    <w:multiLevelType w:val="multilevel"/>
    <w:tmpl w:val="8C9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63C2F"/>
    <w:multiLevelType w:val="hybridMultilevel"/>
    <w:tmpl w:val="2A820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530FEA"/>
    <w:multiLevelType w:val="hybridMultilevel"/>
    <w:tmpl w:val="65BE8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76E25"/>
    <w:multiLevelType w:val="hybridMultilevel"/>
    <w:tmpl w:val="B5CE1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73C6D"/>
    <w:multiLevelType w:val="multilevel"/>
    <w:tmpl w:val="DD7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024A5"/>
    <w:multiLevelType w:val="multilevel"/>
    <w:tmpl w:val="2E4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80C70"/>
    <w:multiLevelType w:val="hybridMultilevel"/>
    <w:tmpl w:val="CE203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902BC7"/>
    <w:multiLevelType w:val="multilevel"/>
    <w:tmpl w:val="4BAE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C75A2"/>
    <w:multiLevelType w:val="hybridMultilevel"/>
    <w:tmpl w:val="42B81DC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2A205B38"/>
    <w:multiLevelType w:val="multilevel"/>
    <w:tmpl w:val="755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23918"/>
    <w:multiLevelType w:val="multilevel"/>
    <w:tmpl w:val="07A6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E6E28"/>
    <w:multiLevelType w:val="multilevel"/>
    <w:tmpl w:val="83E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D0842"/>
    <w:multiLevelType w:val="hybridMultilevel"/>
    <w:tmpl w:val="B3E84BE4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5">
    <w:nsid w:val="343D4E19"/>
    <w:multiLevelType w:val="hybridMultilevel"/>
    <w:tmpl w:val="1AA8E8B2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6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7">
    <w:nsid w:val="3D0413B1"/>
    <w:multiLevelType w:val="multilevel"/>
    <w:tmpl w:val="628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B5F9D"/>
    <w:multiLevelType w:val="multilevel"/>
    <w:tmpl w:val="C46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E33BF"/>
    <w:multiLevelType w:val="hybridMultilevel"/>
    <w:tmpl w:val="A752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53A8D"/>
    <w:multiLevelType w:val="multilevel"/>
    <w:tmpl w:val="CE6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56606"/>
    <w:multiLevelType w:val="multilevel"/>
    <w:tmpl w:val="6AE6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475171"/>
    <w:multiLevelType w:val="multilevel"/>
    <w:tmpl w:val="471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C4EFD"/>
    <w:multiLevelType w:val="multilevel"/>
    <w:tmpl w:val="06B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302EED"/>
    <w:multiLevelType w:val="multilevel"/>
    <w:tmpl w:val="0F4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42C71"/>
    <w:multiLevelType w:val="multilevel"/>
    <w:tmpl w:val="2B2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11A68"/>
    <w:multiLevelType w:val="multilevel"/>
    <w:tmpl w:val="7BA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2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29">
    <w:nsid w:val="597367D7"/>
    <w:multiLevelType w:val="multilevel"/>
    <w:tmpl w:val="FF9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8178A"/>
    <w:multiLevelType w:val="multilevel"/>
    <w:tmpl w:val="5BB8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BC759B"/>
    <w:multiLevelType w:val="multilevel"/>
    <w:tmpl w:val="3A7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31E6E"/>
    <w:multiLevelType w:val="hybridMultilevel"/>
    <w:tmpl w:val="23C82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400CA1"/>
    <w:multiLevelType w:val="multilevel"/>
    <w:tmpl w:val="789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573C7F"/>
    <w:multiLevelType w:val="multilevel"/>
    <w:tmpl w:val="0C1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A84E96"/>
    <w:multiLevelType w:val="hybridMultilevel"/>
    <w:tmpl w:val="082A7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A484F"/>
    <w:multiLevelType w:val="hybridMultilevel"/>
    <w:tmpl w:val="7182F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EC5A5A"/>
    <w:multiLevelType w:val="hybridMultilevel"/>
    <w:tmpl w:val="E308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39">
    <w:nsid w:val="79086E0D"/>
    <w:multiLevelType w:val="multilevel"/>
    <w:tmpl w:val="84F4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C6EDC"/>
    <w:multiLevelType w:val="multilevel"/>
    <w:tmpl w:val="67C2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6"/>
  </w:num>
  <w:num w:numId="3">
    <w:abstractNumId w:val="27"/>
  </w:num>
  <w:num w:numId="4">
    <w:abstractNumId w:val="28"/>
  </w:num>
  <w:num w:numId="5">
    <w:abstractNumId w:val="24"/>
  </w:num>
  <w:num w:numId="6">
    <w:abstractNumId w:val="14"/>
  </w:num>
  <w:num w:numId="7">
    <w:abstractNumId w:val="0"/>
  </w:num>
  <w:num w:numId="8">
    <w:abstractNumId w:val="3"/>
  </w:num>
  <w:num w:numId="9">
    <w:abstractNumId w:val="19"/>
  </w:num>
  <w:num w:numId="10">
    <w:abstractNumId w:val="35"/>
  </w:num>
  <w:num w:numId="11">
    <w:abstractNumId w:val="37"/>
  </w:num>
  <w:num w:numId="12">
    <w:abstractNumId w:val="4"/>
  </w:num>
  <w:num w:numId="13">
    <w:abstractNumId w:val="15"/>
  </w:num>
  <w:num w:numId="14">
    <w:abstractNumId w:val="32"/>
  </w:num>
  <w:num w:numId="15">
    <w:abstractNumId w:val="1"/>
  </w:num>
  <w:num w:numId="16">
    <w:abstractNumId w:val="10"/>
  </w:num>
  <w:num w:numId="17">
    <w:abstractNumId w:val="8"/>
  </w:num>
  <w:num w:numId="18">
    <w:abstractNumId w:val="5"/>
  </w:num>
  <w:num w:numId="19">
    <w:abstractNumId w:val="36"/>
  </w:num>
  <w:num w:numId="20">
    <w:abstractNumId w:val="18"/>
  </w:num>
  <w:num w:numId="21">
    <w:abstractNumId w:val="39"/>
  </w:num>
  <w:num w:numId="22">
    <w:abstractNumId w:val="20"/>
  </w:num>
  <w:num w:numId="23">
    <w:abstractNumId w:val="12"/>
  </w:num>
  <w:num w:numId="24">
    <w:abstractNumId w:val="9"/>
  </w:num>
  <w:num w:numId="25">
    <w:abstractNumId w:val="25"/>
  </w:num>
  <w:num w:numId="26">
    <w:abstractNumId w:val="40"/>
  </w:num>
  <w:num w:numId="27">
    <w:abstractNumId w:val="30"/>
  </w:num>
  <w:num w:numId="28">
    <w:abstractNumId w:val="6"/>
  </w:num>
  <w:num w:numId="29">
    <w:abstractNumId w:val="7"/>
  </w:num>
  <w:num w:numId="30">
    <w:abstractNumId w:val="23"/>
  </w:num>
  <w:num w:numId="31">
    <w:abstractNumId w:val="29"/>
  </w:num>
  <w:num w:numId="32">
    <w:abstractNumId w:val="34"/>
  </w:num>
  <w:num w:numId="33">
    <w:abstractNumId w:val="31"/>
  </w:num>
  <w:num w:numId="34">
    <w:abstractNumId w:val="33"/>
  </w:num>
  <w:num w:numId="35">
    <w:abstractNumId w:val="26"/>
  </w:num>
  <w:num w:numId="36">
    <w:abstractNumId w:val="17"/>
  </w:num>
  <w:num w:numId="37">
    <w:abstractNumId w:val="11"/>
  </w:num>
  <w:num w:numId="38">
    <w:abstractNumId w:val="21"/>
  </w:num>
  <w:num w:numId="39">
    <w:abstractNumId w:val="2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0914"/>
    <w:rsid w:val="002E4E58"/>
    <w:rsid w:val="0033626D"/>
    <w:rsid w:val="003478AD"/>
    <w:rsid w:val="003B0402"/>
    <w:rsid w:val="004343FF"/>
    <w:rsid w:val="00536028"/>
    <w:rsid w:val="007A3ED2"/>
    <w:rsid w:val="007B5C60"/>
    <w:rsid w:val="007E19D9"/>
    <w:rsid w:val="008402E7"/>
    <w:rsid w:val="00884F80"/>
    <w:rsid w:val="008D0B62"/>
    <w:rsid w:val="009123BE"/>
    <w:rsid w:val="009F50AA"/>
    <w:rsid w:val="00AD4B1B"/>
    <w:rsid w:val="00B022C7"/>
    <w:rsid w:val="00C516CE"/>
    <w:rsid w:val="00C5442B"/>
    <w:rsid w:val="00C61409"/>
    <w:rsid w:val="00EB3E18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F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styleId="a9">
    <w:name w:val="Emphasis"/>
    <w:basedOn w:val="a0"/>
    <w:uiPriority w:val="20"/>
    <w:qFormat/>
    <w:rsid w:val="008D0B62"/>
    <w:rPr>
      <w:i/>
      <w:iCs/>
    </w:rPr>
  </w:style>
  <w:style w:type="character" w:customStyle="1" w:styleId="4Exact1">
    <w:name w:val="Заголовок №4 Exact1"/>
    <w:basedOn w:val="a0"/>
    <w:rsid w:val="008D0B62"/>
    <w:rPr>
      <w:b/>
      <w:bCs/>
      <w:i/>
      <w:iCs/>
      <w:sz w:val="26"/>
      <w:szCs w:val="26"/>
      <w:u w:val="single"/>
      <w:lang w:bidi="ar-SA"/>
    </w:rPr>
  </w:style>
  <w:style w:type="character" w:customStyle="1" w:styleId="21">
    <w:name w:val="Основной текст (2)_"/>
    <w:basedOn w:val="a0"/>
    <w:link w:val="210"/>
    <w:rsid w:val="008D0B62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8D0B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D0B62"/>
    <w:pPr>
      <w:shd w:val="clear" w:color="auto" w:fill="FFFFFF"/>
      <w:autoSpaceDE/>
      <w:autoSpaceDN/>
      <w:spacing w:before="720" w:line="480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3">
    <w:name w:val="Основной текст (3)_"/>
    <w:basedOn w:val="a0"/>
    <w:link w:val="31"/>
    <w:rsid w:val="008D0B62"/>
    <w:rPr>
      <w:b/>
      <w:bCs/>
      <w:i/>
      <w:iCs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8D0B62"/>
    <w:rPr>
      <w:b/>
      <w:bCs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D0B62"/>
    <w:rPr>
      <w:rFonts w:ascii="Times New Roman" w:hAnsi="Times New Roman" w:cs="Times New Roman"/>
      <w:b/>
      <w:bCs/>
      <w:i/>
      <w:iCs/>
      <w:u w:val="none"/>
    </w:rPr>
  </w:style>
  <w:style w:type="paragraph" w:customStyle="1" w:styleId="31">
    <w:name w:val="Основной текст (3)1"/>
    <w:basedOn w:val="a"/>
    <w:link w:val="3"/>
    <w:rsid w:val="008D0B62"/>
    <w:pPr>
      <w:shd w:val="clear" w:color="auto" w:fill="FFFFFF"/>
      <w:autoSpaceDE/>
      <w:autoSpaceDN/>
      <w:spacing w:before="180" w:after="180" w:line="254" w:lineRule="exact"/>
      <w:ind w:hanging="160"/>
    </w:pPr>
    <w:rPr>
      <w:rFonts w:asciiTheme="minorHAnsi" w:eastAsiaTheme="minorHAnsi" w:hAnsiTheme="minorHAnsi" w:cstheme="minorBidi"/>
      <w:b/>
      <w:bCs/>
      <w:i/>
      <w:iCs/>
      <w:lang w:val="en-US"/>
    </w:rPr>
  </w:style>
  <w:style w:type="paragraph" w:customStyle="1" w:styleId="4">
    <w:name w:val="Заголовок №4"/>
    <w:basedOn w:val="a"/>
    <w:link w:val="4Exact"/>
    <w:rsid w:val="008D0B62"/>
    <w:pPr>
      <w:shd w:val="clear" w:color="auto" w:fill="FFFFFF"/>
      <w:autoSpaceDE/>
      <w:autoSpaceDN/>
      <w:spacing w:after="3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211pt">
    <w:name w:val="Основной текст (2) + 11 pt"/>
    <w:aliases w:val="Полужирный,Курсив"/>
    <w:basedOn w:val="21"/>
    <w:rsid w:val="008D0B62"/>
    <w:rPr>
      <w:rFonts w:ascii="Franklin Gothic Heavy" w:hAnsi="Franklin Gothic Heavy" w:cs="Franklin Gothic Heavy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B62"/>
    <w:rPr>
      <w:rFonts w:ascii="Franklin Gothic Heavy" w:hAnsi="Franklin Gothic Heavy"/>
      <w:b/>
      <w:bCs/>
      <w:i/>
      <w:iCs/>
      <w:shd w:val="clear" w:color="auto" w:fill="FFFFFF"/>
    </w:rPr>
  </w:style>
  <w:style w:type="character" w:customStyle="1" w:styleId="710pt">
    <w:name w:val="Основной текст (7) + 10 pt"/>
    <w:aliases w:val="Не полужирный,Не курсив,Основной текст (4) + Не полужирный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Verdana">
    <w:name w:val="Основной текст (2) + Verdana"/>
    <w:basedOn w:val="21"/>
    <w:rsid w:val="008D0B6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710pt1">
    <w:name w:val="Основной текст (7) + 10 pt1"/>
    <w:aliases w:val="Не полужирный1,Не курсив1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1"/>
    <w:rsid w:val="008D0B62"/>
    <w:rPr>
      <w:rFonts w:ascii="Franklin Gothic Heavy" w:hAnsi="Franklin Gothic Heavy" w:cs="Franklin Gothic Heavy"/>
      <w:sz w:val="20"/>
      <w:szCs w:val="20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0B62"/>
    <w:pPr>
      <w:shd w:val="clear" w:color="auto" w:fill="FFFFFF"/>
      <w:autoSpaceDE/>
      <w:autoSpaceDN/>
      <w:spacing w:before="300" w:line="240" w:lineRule="exact"/>
    </w:pPr>
    <w:rPr>
      <w:rFonts w:ascii="Franklin Gothic Heavy" w:eastAsiaTheme="minorHAnsi" w:hAnsi="Franklin Gothic Heavy" w:cstheme="minorBidi"/>
      <w:b/>
      <w:bCs/>
      <w:i/>
      <w:iCs/>
      <w:lang w:val="en-US"/>
    </w:rPr>
  </w:style>
  <w:style w:type="character" w:styleId="aa">
    <w:name w:val="Hyperlink"/>
    <w:basedOn w:val="a0"/>
    <w:rsid w:val="008D0B62"/>
    <w:rPr>
      <w:color w:val="000080"/>
      <w:u w:val="single"/>
    </w:rPr>
  </w:style>
  <w:style w:type="paragraph" w:customStyle="1" w:styleId="30">
    <w:name w:val="Основной текст (3)"/>
    <w:basedOn w:val="a"/>
    <w:rsid w:val="008D0B62"/>
    <w:pPr>
      <w:shd w:val="clear" w:color="auto" w:fill="FFFFFF"/>
      <w:autoSpaceDE/>
      <w:autoSpaceDN/>
      <w:spacing w:before="540" w:line="341" w:lineRule="exact"/>
    </w:pPr>
    <w:rPr>
      <w:rFonts w:eastAsia="Arial Unicode MS"/>
      <w:b/>
      <w:bCs/>
      <w:sz w:val="30"/>
      <w:szCs w:val="30"/>
      <w:lang w:eastAsia="ru-RU"/>
    </w:rPr>
  </w:style>
  <w:style w:type="character" w:customStyle="1" w:styleId="40">
    <w:name w:val="Основной текст (4)_"/>
    <w:basedOn w:val="a0"/>
    <w:link w:val="41"/>
    <w:rsid w:val="008D0B62"/>
    <w:rPr>
      <w:b/>
      <w:bCs/>
      <w:i/>
      <w:iCs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D0B62"/>
    <w:pPr>
      <w:shd w:val="clear" w:color="auto" w:fill="FFFFFF"/>
      <w:autoSpaceDE/>
      <w:autoSpaceDN/>
      <w:spacing w:line="341" w:lineRule="exac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84F8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b">
    <w:name w:val="Strong"/>
    <w:basedOn w:val="a0"/>
    <w:uiPriority w:val="22"/>
    <w:qFormat/>
    <w:rsid w:val="002E4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F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styleId="a9">
    <w:name w:val="Emphasis"/>
    <w:basedOn w:val="a0"/>
    <w:uiPriority w:val="20"/>
    <w:qFormat/>
    <w:rsid w:val="008D0B62"/>
    <w:rPr>
      <w:i/>
      <w:iCs/>
    </w:rPr>
  </w:style>
  <w:style w:type="character" w:customStyle="1" w:styleId="4Exact1">
    <w:name w:val="Заголовок №4 Exact1"/>
    <w:basedOn w:val="a0"/>
    <w:rsid w:val="008D0B62"/>
    <w:rPr>
      <w:b/>
      <w:bCs/>
      <w:i/>
      <w:iCs/>
      <w:sz w:val="26"/>
      <w:szCs w:val="26"/>
      <w:u w:val="single"/>
      <w:lang w:bidi="ar-SA"/>
    </w:rPr>
  </w:style>
  <w:style w:type="character" w:customStyle="1" w:styleId="21">
    <w:name w:val="Основной текст (2)_"/>
    <w:basedOn w:val="a0"/>
    <w:link w:val="210"/>
    <w:rsid w:val="008D0B62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8D0B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D0B62"/>
    <w:pPr>
      <w:shd w:val="clear" w:color="auto" w:fill="FFFFFF"/>
      <w:autoSpaceDE/>
      <w:autoSpaceDN/>
      <w:spacing w:before="720" w:line="480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3">
    <w:name w:val="Основной текст (3)_"/>
    <w:basedOn w:val="a0"/>
    <w:link w:val="31"/>
    <w:rsid w:val="008D0B62"/>
    <w:rPr>
      <w:b/>
      <w:bCs/>
      <w:i/>
      <w:iCs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8D0B62"/>
    <w:rPr>
      <w:b/>
      <w:bCs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D0B62"/>
    <w:rPr>
      <w:rFonts w:ascii="Times New Roman" w:hAnsi="Times New Roman" w:cs="Times New Roman"/>
      <w:b/>
      <w:bCs/>
      <w:i/>
      <w:iCs/>
      <w:u w:val="none"/>
    </w:rPr>
  </w:style>
  <w:style w:type="paragraph" w:customStyle="1" w:styleId="31">
    <w:name w:val="Основной текст (3)1"/>
    <w:basedOn w:val="a"/>
    <w:link w:val="3"/>
    <w:rsid w:val="008D0B62"/>
    <w:pPr>
      <w:shd w:val="clear" w:color="auto" w:fill="FFFFFF"/>
      <w:autoSpaceDE/>
      <w:autoSpaceDN/>
      <w:spacing w:before="180" w:after="180" w:line="254" w:lineRule="exact"/>
      <w:ind w:hanging="160"/>
    </w:pPr>
    <w:rPr>
      <w:rFonts w:asciiTheme="minorHAnsi" w:eastAsiaTheme="minorHAnsi" w:hAnsiTheme="minorHAnsi" w:cstheme="minorBidi"/>
      <w:b/>
      <w:bCs/>
      <w:i/>
      <w:iCs/>
      <w:lang w:val="en-US"/>
    </w:rPr>
  </w:style>
  <w:style w:type="paragraph" w:customStyle="1" w:styleId="4">
    <w:name w:val="Заголовок №4"/>
    <w:basedOn w:val="a"/>
    <w:link w:val="4Exact"/>
    <w:rsid w:val="008D0B62"/>
    <w:pPr>
      <w:shd w:val="clear" w:color="auto" w:fill="FFFFFF"/>
      <w:autoSpaceDE/>
      <w:autoSpaceDN/>
      <w:spacing w:after="3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211pt">
    <w:name w:val="Основной текст (2) + 11 pt"/>
    <w:aliases w:val="Полужирный,Курсив"/>
    <w:basedOn w:val="21"/>
    <w:rsid w:val="008D0B62"/>
    <w:rPr>
      <w:rFonts w:ascii="Franklin Gothic Heavy" w:hAnsi="Franklin Gothic Heavy" w:cs="Franklin Gothic Heavy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B62"/>
    <w:rPr>
      <w:rFonts w:ascii="Franklin Gothic Heavy" w:hAnsi="Franklin Gothic Heavy"/>
      <w:b/>
      <w:bCs/>
      <w:i/>
      <w:iCs/>
      <w:shd w:val="clear" w:color="auto" w:fill="FFFFFF"/>
    </w:rPr>
  </w:style>
  <w:style w:type="character" w:customStyle="1" w:styleId="710pt">
    <w:name w:val="Основной текст (7) + 10 pt"/>
    <w:aliases w:val="Не полужирный,Не курсив,Основной текст (4) + Не полужирный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Verdana">
    <w:name w:val="Основной текст (2) + Verdana"/>
    <w:basedOn w:val="21"/>
    <w:rsid w:val="008D0B6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710pt1">
    <w:name w:val="Основной текст (7) + 10 pt1"/>
    <w:aliases w:val="Не полужирный1,Не курсив1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1"/>
    <w:rsid w:val="008D0B62"/>
    <w:rPr>
      <w:rFonts w:ascii="Franklin Gothic Heavy" w:hAnsi="Franklin Gothic Heavy" w:cs="Franklin Gothic Heavy"/>
      <w:sz w:val="20"/>
      <w:szCs w:val="20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0B62"/>
    <w:pPr>
      <w:shd w:val="clear" w:color="auto" w:fill="FFFFFF"/>
      <w:autoSpaceDE/>
      <w:autoSpaceDN/>
      <w:spacing w:before="300" w:line="240" w:lineRule="exact"/>
    </w:pPr>
    <w:rPr>
      <w:rFonts w:ascii="Franklin Gothic Heavy" w:eastAsiaTheme="minorHAnsi" w:hAnsi="Franklin Gothic Heavy" w:cstheme="minorBidi"/>
      <w:b/>
      <w:bCs/>
      <w:i/>
      <w:iCs/>
      <w:lang w:val="en-US"/>
    </w:rPr>
  </w:style>
  <w:style w:type="character" w:styleId="aa">
    <w:name w:val="Hyperlink"/>
    <w:basedOn w:val="a0"/>
    <w:rsid w:val="008D0B62"/>
    <w:rPr>
      <w:color w:val="000080"/>
      <w:u w:val="single"/>
    </w:rPr>
  </w:style>
  <w:style w:type="paragraph" w:customStyle="1" w:styleId="30">
    <w:name w:val="Основной текст (3)"/>
    <w:basedOn w:val="a"/>
    <w:rsid w:val="008D0B62"/>
    <w:pPr>
      <w:shd w:val="clear" w:color="auto" w:fill="FFFFFF"/>
      <w:autoSpaceDE/>
      <w:autoSpaceDN/>
      <w:spacing w:before="540" w:line="341" w:lineRule="exact"/>
    </w:pPr>
    <w:rPr>
      <w:rFonts w:eastAsia="Arial Unicode MS"/>
      <w:b/>
      <w:bCs/>
      <w:sz w:val="30"/>
      <w:szCs w:val="30"/>
      <w:lang w:eastAsia="ru-RU"/>
    </w:rPr>
  </w:style>
  <w:style w:type="character" w:customStyle="1" w:styleId="40">
    <w:name w:val="Основной текст (4)_"/>
    <w:basedOn w:val="a0"/>
    <w:link w:val="41"/>
    <w:rsid w:val="008D0B62"/>
    <w:rPr>
      <w:b/>
      <w:bCs/>
      <w:i/>
      <w:iCs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D0B62"/>
    <w:pPr>
      <w:shd w:val="clear" w:color="auto" w:fill="FFFFFF"/>
      <w:autoSpaceDE/>
      <w:autoSpaceDN/>
      <w:spacing w:line="341" w:lineRule="exac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84F8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b">
    <w:name w:val="Strong"/>
    <w:basedOn w:val="a0"/>
    <w:uiPriority w:val="22"/>
    <w:qFormat/>
    <w:rsid w:val="002E4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2021-08-11T18:30:00Z</dcterms:created>
  <dcterms:modified xsi:type="dcterms:W3CDTF">2024-04-16T06:33:00Z</dcterms:modified>
</cp:coreProperties>
</file>