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854" w:rsidRDefault="00954854" w:rsidP="0095485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бюджетное общеобразовательное учреждение Самарской области        </w:t>
      </w:r>
    </w:p>
    <w:p w:rsidR="00954854" w:rsidRDefault="00954854" w:rsidP="0095485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средняя общеобразовательная школа №1 «Образовательный центр» </w:t>
      </w:r>
    </w:p>
    <w:p w:rsidR="00954854" w:rsidRDefault="00954854" w:rsidP="0095485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имени 21 армии Вооруженных сил СССР </w:t>
      </w:r>
      <w:proofErr w:type="spellStart"/>
      <w:r>
        <w:rPr>
          <w:sz w:val="24"/>
          <w:szCs w:val="24"/>
        </w:rPr>
        <w:t>п.г.т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Стройкерамика</w:t>
      </w:r>
      <w:proofErr w:type="spellEnd"/>
      <w:r>
        <w:rPr>
          <w:sz w:val="24"/>
          <w:szCs w:val="24"/>
        </w:rPr>
        <w:t xml:space="preserve"> </w:t>
      </w:r>
    </w:p>
    <w:p w:rsidR="00954854" w:rsidRDefault="00954854" w:rsidP="0095485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муниципального района </w:t>
      </w:r>
      <w:proofErr w:type="gramStart"/>
      <w:r>
        <w:rPr>
          <w:sz w:val="24"/>
          <w:szCs w:val="24"/>
        </w:rPr>
        <w:t>Волжский</w:t>
      </w:r>
      <w:proofErr w:type="gramEnd"/>
      <w:r>
        <w:rPr>
          <w:sz w:val="24"/>
          <w:szCs w:val="24"/>
        </w:rPr>
        <w:t xml:space="preserve">    Самарской области</w:t>
      </w:r>
    </w:p>
    <w:p w:rsidR="00954854" w:rsidRDefault="00954854" w:rsidP="0095485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(ГБОУ СОШ №1 «ОЦ» </w:t>
      </w:r>
      <w:proofErr w:type="spellStart"/>
      <w:r>
        <w:rPr>
          <w:sz w:val="24"/>
          <w:szCs w:val="24"/>
        </w:rPr>
        <w:t>п.г.т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Стройкерамика</w:t>
      </w:r>
      <w:proofErr w:type="spellEnd"/>
      <w:r>
        <w:rPr>
          <w:sz w:val="24"/>
          <w:szCs w:val="24"/>
        </w:rPr>
        <w:t>)</w:t>
      </w:r>
    </w:p>
    <w:p w:rsidR="00954854" w:rsidRDefault="00954854" w:rsidP="00954854">
      <w:pPr>
        <w:jc w:val="center"/>
        <w:rPr>
          <w:sz w:val="24"/>
          <w:szCs w:val="24"/>
        </w:rPr>
      </w:pPr>
    </w:p>
    <w:p w:rsidR="00954854" w:rsidRDefault="00954854" w:rsidP="0095485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структурное подразделение </w:t>
      </w:r>
      <w:r w:rsidR="00C42CB2">
        <w:rPr>
          <w:sz w:val="24"/>
          <w:szCs w:val="24"/>
        </w:rPr>
        <w:t>«</w:t>
      </w:r>
      <w:r>
        <w:rPr>
          <w:sz w:val="24"/>
          <w:szCs w:val="24"/>
        </w:rPr>
        <w:t>Детский сад «Солнышко»</w:t>
      </w:r>
    </w:p>
    <w:p w:rsidR="00C516CE" w:rsidRDefault="00C516CE">
      <w:pPr>
        <w:ind w:left="346" w:right="345"/>
        <w:jc w:val="center"/>
        <w:rPr>
          <w:sz w:val="24"/>
        </w:rPr>
      </w:pPr>
    </w:p>
    <w:p w:rsidR="00C516CE" w:rsidRDefault="00C516CE">
      <w:pPr>
        <w:pStyle w:val="a3"/>
        <w:rPr>
          <w:sz w:val="26"/>
        </w:rPr>
      </w:pPr>
    </w:p>
    <w:p w:rsidR="00C516CE" w:rsidRDefault="00C516CE">
      <w:pPr>
        <w:pStyle w:val="a3"/>
        <w:rPr>
          <w:sz w:val="26"/>
        </w:rPr>
      </w:pPr>
    </w:p>
    <w:p w:rsidR="00C516CE" w:rsidRDefault="00C516CE">
      <w:pPr>
        <w:pStyle w:val="a3"/>
        <w:rPr>
          <w:sz w:val="26"/>
        </w:rPr>
      </w:pPr>
    </w:p>
    <w:p w:rsidR="00C516CE" w:rsidRDefault="00C516CE">
      <w:pPr>
        <w:pStyle w:val="a3"/>
        <w:rPr>
          <w:sz w:val="26"/>
        </w:rPr>
      </w:pPr>
    </w:p>
    <w:p w:rsidR="00C516CE" w:rsidRDefault="00C516CE">
      <w:pPr>
        <w:pStyle w:val="a3"/>
        <w:rPr>
          <w:sz w:val="26"/>
        </w:rPr>
      </w:pPr>
    </w:p>
    <w:p w:rsidR="00C516CE" w:rsidRDefault="00C516CE">
      <w:pPr>
        <w:pStyle w:val="a3"/>
        <w:rPr>
          <w:sz w:val="26"/>
        </w:rPr>
      </w:pPr>
    </w:p>
    <w:p w:rsidR="00C516CE" w:rsidRDefault="00C516CE">
      <w:pPr>
        <w:pStyle w:val="a3"/>
        <w:rPr>
          <w:sz w:val="26"/>
        </w:rPr>
      </w:pPr>
    </w:p>
    <w:p w:rsidR="00C516CE" w:rsidRDefault="00C516CE">
      <w:pPr>
        <w:pStyle w:val="a3"/>
        <w:rPr>
          <w:sz w:val="26"/>
        </w:rPr>
      </w:pPr>
    </w:p>
    <w:p w:rsidR="00C516CE" w:rsidRDefault="00C516CE">
      <w:pPr>
        <w:pStyle w:val="a3"/>
        <w:rPr>
          <w:sz w:val="26"/>
        </w:rPr>
      </w:pPr>
    </w:p>
    <w:p w:rsidR="00C516CE" w:rsidRDefault="00C516CE">
      <w:pPr>
        <w:pStyle w:val="a3"/>
        <w:rPr>
          <w:sz w:val="26"/>
        </w:rPr>
      </w:pPr>
    </w:p>
    <w:p w:rsidR="00C516CE" w:rsidRDefault="00C516CE">
      <w:pPr>
        <w:pStyle w:val="a3"/>
        <w:spacing w:before="3"/>
        <w:rPr>
          <w:sz w:val="31"/>
        </w:rPr>
      </w:pPr>
    </w:p>
    <w:p w:rsidR="00C516CE" w:rsidRDefault="00C5442B" w:rsidP="00F1094A">
      <w:pPr>
        <w:pStyle w:val="a4"/>
      </w:pPr>
      <w:r>
        <w:t>«</w:t>
      </w:r>
      <w:r w:rsidR="00113ADF">
        <w:t>СОВРЕМЕННЫЕ ДЕТИ ДОШКОЛЬНОГО ВОЗРАСТА: ЧТО НЕОБХОДИМО ЗНАТЬ О НИХ?</w:t>
      </w:r>
      <w:r w:rsidR="00FF4BE5">
        <w:t>»</w:t>
      </w:r>
    </w:p>
    <w:p w:rsidR="00C516CE" w:rsidRDefault="00FF4BE5">
      <w:pPr>
        <w:pStyle w:val="1"/>
        <w:spacing w:before="263"/>
      </w:pPr>
      <w:r>
        <w:t>(консультация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родителей)</w:t>
      </w:r>
    </w:p>
    <w:p w:rsidR="00C516CE" w:rsidRDefault="00C516CE">
      <w:pPr>
        <w:pStyle w:val="a3"/>
        <w:rPr>
          <w:b/>
          <w:sz w:val="30"/>
        </w:rPr>
      </w:pPr>
    </w:p>
    <w:p w:rsidR="00C516CE" w:rsidRDefault="00113ADF" w:rsidP="00113ADF">
      <w:pPr>
        <w:pStyle w:val="a3"/>
        <w:jc w:val="center"/>
        <w:rPr>
          <w:b/>
          <w:sz w:val="30"/>
        </w:rPr>
      </w:pPr>
      <w:r>
        <w:rPr>
          <w:rFonts w:ascii="Segoe UI" w:hAnsi="Segoe UI" w:cs="Segoe UI"/>
          <w:noProof/>
          <w:color w:val="3E3636"/>
          <w:sz w:val="24"/>
          <w:szCs w:val="24"/>
          <w:lang w:eastAsia="ru-RU"/>
        </w:rPr>
        <w:drawing>
          <wp:inline distT="0" distB="0" distL="0" distR="0" wp14:anchorId="4A3FC4AC" wp14:editId="0B68D706">
            <wp:extent cx="3220279" cy="3093258"/>
            <wp:effectExtent l="0" t="0" r="0" b="0"/>
            <wp:docPr id="1" name="Рисунок 1" descr="https://xn--80aidamjr3akke.xn--p1ai/storage/articles/July2025/exited-father-having-fun-with-children-living-room-happy-dad-holding-son-shoulders-adorable-girl-boy-standing-near-them-pans-bowl-game-childhood-weekend-home-concep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xn--80aidamjr3akke.xn--p1ai/storage/articles/July2025/exited-father-having-fun-with-children-living-room-happy-dad-holding-son-shoulders-adorable-girl-boy-standing-near-them-pans-bowl-game-childhood-weekend-home-concep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2434" cy="309532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C516CE" w:rsidRDefault="00C516CE">
      <w:pPr>
        <w:pStyle w:val="a3"/>
        <w:rPr>
          <w:b/>
          <w:sz w:val="30"/>
        </w:rPr>
      </w:pPr>
    </w:p>
    <w:p w:rsidR="007E19D9" w:rsidRPr="007E19D9" w:rsidRDefault="007E19D9" w:rsidP="00F1094A">
      <w:pPr>
        <w:pStyle w:val="a3"/>
        <w:spacing w:before="6"/>
        <w:jc w:val="center"/>
      </w:pPr>
      <w:r>
        <w:rPr>
          <w:sz w:val="26"/>
        </w:rPr>
        <w:t xml:space="preserve">                                                                                </w:t>
      </w:r>
    </w:p>
    <w:p w:rsidR="00C516CE" w:rsidRDefault="00954854">
      <w:pPr>
        <w:pStyle w:val="a3"/>
        <w:ind w:right="107"/>
        <w:jc w:val="right"/>
      </w:pPr>
      <w:r>
        <w:t>Педагог-психолог</w:t>
      </w:r>
      <w:r w:rsidR="00FF4BE5">
        <w:t>:</w:t>
      </w:r>
    </w:p>
    <w:p w:rsidR="009F50AA" w:rsidRDefault="00954854">
      <w:pPr>
        <w:pStyle w:val="a3"/>
        <w:ind w:right="107"/>
        <w:jc w:val="right"/>
      </w:pPr>
      <w:r>
        <w:t>Полева Г.П.</w:t>
      </w:r>
    </w:p>
    <w:p w:rsidR="004343FF" w:rsidRDefault="004343FF">
      <w:pPr>
        <w:pStyle w:val="a3"/>
        <w:ind w:right="107"/>
        <w:jc w:val="right"/>
      </w:pPr>
    </w:p>
    <w:p w:rsidR="00C516CE" w:rsidRDefault="00C516CE">
      <w:pPr>
        <w:pStyle w:val="a3"/>
        <w:spacing w:before="2"/>
        <w:ind w:right="107"/>
        <w:jc w:val="right"/>
      </w:pPr>
    </w:p>
    <w:p w:rsidR="00C516CE" w:rsidRDefault="00C516CE">
      <w:pPr>
        <w:pStyle w:val="a3"/>
        <w:rPr>
          <w:sz w:val="30"/>
        </w:rPr>
      </w:pPr>
    </w:p>
    <w:p w:rsidR="00C516CE" w:rsidRDefault="00C516CE">
      <w:pPr>
        <w:pStyle w:val="a3"/>
        <w:rPr>
          <w:sz w:val="30"/>
        </w:rPr>
      </w:pPr>
    </w:p>
    <w:p w:rsidR="00C516CE" w:rsidRDefault="00C516CE">
      <w:pPr>
        <w:pStyle w:val="a3"/>
        <w:rPr>
          <w:sz w:val="30"/>
        </w:rPr>
      </w:pPr>
    </w:p>
    <w:p w:rsidR="00C516CE" w:rsidRDefault="00FF4BE5">
      <w:pPr>
        <w:pStyle w:val="a3"/>
        <w:spacing w:line="276" w:lineRule="auto"/>
        <w:ind w:left="3680" w:right="3678" w:hanging="1"/>
        <w:jc w:val="center"/>
      </w:pPr>
      <w:proofErr w:type="spellStart"/>
      <w:r>
        <w:t>п.г.т</w:t>
      </w:r>
      <w:proofErr w:type="spellEnd"/>
      <w:r>
        <w:t xml:space="preserve">. </w:t>
      </w:r>
      <w:proofErr w:type="spellStart"/>
      <w:r>
        <w:t>Стройкерамика</w:t>
      </w:r>
      <w:proofErr w:type="spellEnd"/>
      <w:r>
        <w:rPr>
          <w:spacing w:val="1"/>
        </w:rPr>
        <w:t xml:space="preserve"> </w:t>
      </w:r>
      <w:r w:rsidR="00113ADF">
        <w:t>2025-2026</w:t>
      </w:r>
      <w:r>
        <w:rPr>
          <w:spacing w:val="-3"/>
        </w:rPr>
        <w:t xml:space="preserve"> </w:t>
      </w:r>
      <w:r>
        <w:t>учебный</w:t>
      </w:r>
      <w:r>
        <w:rPr>
          <w:spacing w:val="-6"/>
        </w:rPr>
        <w:t xml:space="preserve"> </w:t>
      </w:r>
      <w:r>
        <w:t>год</w:t>
      </w:r>
    </w:p>
    <w:p w:rsidR="00C516CE" w:rsidRDefault="00C516CE">
      <w:pPr>
        <w:spacing w:line="276" w:lineRule="auto"/>
        <w:jc w:val="center"/>
        <w:sectPr w:rsidR="00C516CE">
          <w:type w:val="continuous"/>
          <w:pgSz w:w="11910" w:h="16840"/>
          <w:pgMar w:top="480" w:right="740" w:bottom="280" w:left="1020" w:header="720" w:footer="720" w:gutter="0"/>
          <w:cols w:space="720"/>
        </w:sectPr>
      </w:pPr>
    </w:p>
    <w:p w:rsidR="00C516CE" w:rsidRDefault="00FF4BE5">
      <w:pPr>
        <w:pStyle w:val="1"/>
        <w:ind w:right="345"/>
      </w:pPr>
      <w:r>
        <w:lastRenderedPageBreak/>
        <w:t>Консультация</w:t>
      </w:r>
    </w:p>
    <w:p w:rsidR="00F151A8" w:rsidRDefault="00F1094A" w:rsidP="00F151A8">
      <w:pPr>
        <w:spacing w:before="161" w:line="360" w:lineRule="auto"/>
        <w:ind w:left="346" w:right="347"/>
        <w:jc w:val="center"/>
        <w:rPr>
          <w:b/>
          <w:sz w:val="28"/>
        </w:rPr>
      </w:pPr>
      <w:r>
        <w:rPr>
          <w:b/>
          <w:sz w:val="28"/>
        </w:rPr>
        <w:t>«</w:t>
      </w:r>
      <w:r w:rsidR="00113ADF">
        <w:rPr>
          <w:b/>
          <w:sz w:val="28"/>
        </w:rPr>
        <w:t>Современные дети дошкольного возраста: что необходимо знать о них?</w:t>
      </w:r>
      <w:r w:rsidR="00FF4BE5">
        <w:rPr>
          <w:b/>
          <w:sz w:val="28"/>
        </w:rPr>
        <w:t>»</w:t>
      </w:r>
    </w:p>
    <w:p w:rsidR="00113ADF" w:rsidRPr="00113ADF" w:rsidRDefault="00113ADF" w:rsidP="00113ADF">
      <w:pPr>
        <w:spacing w:line="360" w:lineRule="auto"/>
        <w:jc w:val="both"/>
        <w:rPr>
          <w:sz w:val="28"/>
          <w:szCs w:val="28"/>
          <w:lang w:eastAsia="ru-RU"/>
        </w:rPr>
      </w:pPr>
      <w:r w:rsidRPr="00113ADF">
        <w:rPr>
          <w:iCs/>
          <w:sz w:val="28"/>
          <w:szCs w:val="28"/>
          <w:lang w:eastAsia="ru-RU"/>
        </w:rPr>
        <w:t xml:space="preserve">Открывая сегодня различные статьи о детях, мы читаем, что современные ребята — это уникальное поколение, выросшее в условиях стремительного технологического прогресса. Они адаптированы к цифровой среде и обладают уникальными качествами, которые отличают их от предыдущих поколений. Но так ли это, когда вопрос касается дошкольников? Какие они? Чего они хотят? Что для них важно? </w:t>
      </w:r>
    </w:p>
    <w:p w:rsidR="00113ADF" w:rsidRPr="00113ADF" w:rsidRDefault="00113ADF" w:rsidP="00113ADF">
      <w:pPr>
        <w:spacing w:line="360" w:lineRule="auto"/>
        <w:jc w:val="both"/>
        <w:outlineLvl w:val="3"/>
        <w:rPr>
          <w:bCs/>
          <w:spacing w:val="1"/>
          <w:sz w:val="28"/>
          <w:szCs w:val="28"/>
          <w:lang w:eastAsia="ru-RU"/>
        </w:rPr>
      </w:pPr>
      <w:r w:rsidRPr="00113ADF">
        <w:rPr>
          <w:bCs/>
          <w:spacing w:val="1"/>
          <w:sz w:val="28"/>
          <w:szCs w:val="28"/>
          <w:lang w:eastAsia="ru-RU"/>
        </w:rPr>
        <w:t>Современные дети, какие они?</w:t>
      </w:r>
    </w:p>
    <w:p w:rsidR="00113ADF" w:rsidRPr="00113ADF" w:rsidRDefault="00113ADF" w:rsidP="00113ADF">
      <w:pPr>
        <w:spacing w:line="360" w:lineRule="auto"/>
        <w:jc w:val="both"/>
        <w:rPr>
          <w:sz w:val="28"/>
          <w:szCs w:val="28"/>
          <w:lang w:eastAsia="ru-RU"/>
        </w:rPr>
      </w:pPr>
      <w:r w:rsidRPr="00113ADF">
        <w:rPr>
          <w:sz w:val="28"/>
          <w:szCs w:val="28"/>
          <w:lang w:eastAsia="ru-RU"/>
        </w:rPr>
        <w:t xml:space="preserve">Современные дети не трудные и не легкие, они — другие. А почему они другие? Цифровая среда стала неотъемлемой частью нашей повседневной жизни, в которую </w:t>
      </w:r>
      <w:proofErr w:type="gramStart"/>
      <w:r w:rsidRPr="00113ADF">
        <w:rPr>
          <w:sz w:val="28"/>
          <w:szCs w:val="28"/>
          <w:lang w:eastAsia="ru-RU"/>
        </w:rPr>
        <w:t>оказались</w:t>
      </w:r>
      <w:proofErr w:type="gramEnd"/>
      <w:r w:rsidRPr="00113ADF">
        <w:rPr>
          <w:sz w:val="28"/>
          <w:szCs w:val="28"/>
          <w:lang w:eastAsia="ru-RU"/>
        </w:rPr>
        <w:t xml:space="preserve"> втянуты и дети. Современные родители много личного времени отдают работе, а не семье. И как сложно порой найти этот ускользающий баланс между карьерой и детьми! Это приводит к тому, что внимание к эмоциональным и психологическим потребностям детей часто оказывается на втором плане.</w:t>
      </w:r>
    </w:p>
    <w:p w:rsidR="00113ADF" w:rsidRPr="00113ADF" w:rsidRDefault="00113ADF" w:rsidP="00113ADF">
      <w:pPr>
        <w:spacing w:line="360" w:lineRule="auto"/>
        <w:jc w:val="both"/>
        <w:rPr>
          <w:sz w:val="28"/>
          <w:szCs w:val="28"/>
          <w:lang w:eastAsia="ru-RU"/>
        </w:rPr>
      </w:pPr>
      <w:r w:rsidRPr="00113ADF">
        <w:rPr>
          <w:sz w:val="28"/>
          <w:szCs w:val="28"/>
          <w:lang w:eastAsia="ru-RU"/>
        </w:rPr>
        <w:t>Самой важной и первой эмоциональной потребностью ребенка является безусловное (</w:t>
      </w:r>
      <w:proofErr w:type="spellStart"/>
      <w:r w:rsidRPr="00113ADF">
        <w:rPr>
          <w:sz w:val="28"/>
          <w:szCs w:val="28"/>
          <w:lang w:eastAsia="ru-RU"/>
        </w:rPr>
        <w:t>безоценочное</w:t>
      </w:r>
      <w:proofErr w:type="spellEnd"/>
      <w:r w:rsidRPr="00113ADF">
        <w:rPr>
          <w:sz w:val="28"/>
          <w:szCs w:val="28"/>
          <w:lang w:eastAsia="ru-RU"/>
        </w:rPr>
        <w:t>) принятие и любовь родителей. Мы любим своего малыша не за что-то, а просто так, потому что он наш, родной. Наличие такой любви формирует у ребенка чувство базового доверия к миру, и тогда не так страшно ошибаться и делать что-то неправильно — взрослые поймут и помогут. Еще это потребность в уважении, защищенности, уникальности.</w:t>
      </w:r>
    </w:p>
    <w:p w:rsidR="00113ADF" w:rsidRPr="00113ADF" w:rsidRDefault="00113ADF" w:rsidP="00113ADF">
      <w:pPr>
        <w:spacing w:line="360" w:lineRule="auto"/>
        <w:jc w:val="both"/>
        <w:rPr>
          <w:sz w:val="28"/>
          <w:szCs w:val="28"/>
          <w:lang w:eastAsia="ru-RU"/>
        </w:rPr>
      </w:pPr>
      <w:r w:rsidRPr="00113ADF">
        <w:rPr>
          <w:sz w:val="28"/>
          <w:szCs w:val="28"/>
          <w:lang w:eastAsia="ru-RU"/>
        </w:rPr>
        <w:t>К сожалению, наблюдения педагогов показывают, что современный ребенок, ловко скользящий пальцем по экрану смартфона, с трудом может застегнуть пуговицы, молнии, крючки, зашнуровать ботинки, завязать кукле бант, то есть у него не развита мелкая моторика рук, а значит, и речь. Мелкие движения пальчиков способствуют активизации речевых зон мозга.</w:t>
      </w:r>
    </w:p>
    <w:p w:rsidR="00113ADF" w:rsidRPr="00113ADF" w:rsidRDefault="00113ADF" w:rsidP="00113ADF">
      <w:pPr>
        <w:spacing w:line="360" w:lineRule="auto"/>
        <w:jc w:val="both"/>
        <w:rPr>
          <w:bCs/>
          <w:spacing w:val="5"/>
          <w:sz w:val="28"/>
          <w:szCs w:val="28"/>
          <w:lang w:eastAsia="ru-RU"/>
        </w:rPr>
      </w:pPr>
      <w:r w:rsidRPr="00113ADF">
        <w:rPr>
          <w:bCs/>
          <w:spacing w:val="5"/>
          <w:sz w:val="28"/>
          <w:szCs w:val="28"/>
          <w:lang w:eastAsia="ru-RU"/>
        </w:rPr>
        <w:t>По данным Министерства здравоохранения РФ, те или иные проблемы с речью имеют до 30% детей раннего возраста и 20–25% детей дошкольного возраста; для исправления этих проблем необходимы занятия с логопедом.</w:t>
      </w:r>
    </w:p>
    <w:p w:rsidR="00113ADF" w:rsidRPr="00113ADF" w:rsidRDefault="00113ADF" w:rsidP="00113ADF">
      <w:pPr>
        <w:spacing w:line="360" w:lineRule="auto"/>
        <w:jc w:val="both"/>
        <w:rPr>
          <w:sz w:val="28"/>
          <w:szCs w:val="28"/>
          <w:lang w:eastAsia="ru-RU"/>
        </w:rPr>
      </w:pPr>
      <w:r w:rsidRPr="00113ADF">
        <w:rPr>
          <w:sz w:val="28"/>
          <w:szCs w:val="28"/>
          <w:lang w:eastAsia="ru-RU"/>
        </w:rPr>
        <w:t xml:space="preserve">Еще одной чертой современных детей дошкольного возраста является их несамостоятельность. Им сложно бывает организовать себя, найти интересное занятие, накрыть на стол, убрать в комнате, застелить постель, даже одеться. Нередко в приемной детского сада можно наблюдать трогательную картину: мама или папа, словно младенца, переодевают, обувают и даже несут на руках в группу </w:t>
      </w:r>
      <w:r w:rsidRPr="00113ADF">
        <w:rPr>
          <w:sz w:val="28"/>
          <w:szCs w:val="28"/>
          <w:lang w:eastAsia="ru-RU"/>
        </w:rPr>
        <w:lastRenderedPageBreak/>
        <w:t xml:space="preserve">своего </w:t>
      </w:r>
      <w:proofErr w:type="gramStart"/>
      <w:r w:rsidRPr="00113ADF">
        <w:rPr>
          <w:sz w:val="28"/>
          <w:szCs w:val="28"/>
          <w:lang w:eastAsia="ru-RU"/>
        </w:rPr>
        <w:t>пяти-шестилетнего</w:t>
      </w:r>
      <w:proofErr w:type="gramEnd"/>
      <w:r w:rsidRPr="00113ADF">
        <w:rPr>
          <w:sz w:val="28"/>
          <w:szCs w:val="28"/>
          <w:lang w:eastAsia="ru-RU"/>
        </w:rPr>
        <w:t xml:space="preserve"> «малыша», хотя в течение дня ребенок вполне справляется со всем сам.</w:t>
      </w:r>
    </w:p>
    <w:p w:rsidR="00113ADF" w:rsidRPr="00113ADF" w:rsidRDefault="00113ADF" w:rsidP="00113ADF">
      <w:pPr>
        <w:spacing w:line="360" w:lineRule="auto"/>
        <w:jc w:val="both"/>
        <w:rPr>
          <w:sz w:val="28"/>
          <w:szCs w:val="28"/>
          <w:lang w:eastAsia="ru-RU"/>
        </w:rPr>
      </w:pPr>
      <w:r w:rsidRPr="00113ADF">
        <w:rPr>
          <w:sz w:val="28"/>
          <w:szCs w:val="28"/>
          <w:lang w:eastAsia="ru-RU"/>
        </w:rPr>
        <w:t xml:space="preserve">Современные дошкольники любопытны и готовы исследовать </w:t>
      </w:r>
      <w:proofErr w:type="gramStart"/>
      <w:r w:rsidRPr="00113ADF">
        <w:rPr>
          <w:sz w:val="28"/>
          <w:szCs w:val="28"/>
          <w:lang w:eastAsia="ru-RU"/>
        </w:rPr>
        <w:t>мир</w:t>
      </w:r>
      <w:proofErr w:type="gramEnd"/>
      <w:r w:rsidRPr="00113ADF">
        <w:rPr>
          <w:sz w:val="28"/>
          <w:szCs w:val="28"/>
          <w:lang w:eastAsia="ru-RU"/>
        </w:rPr>
        <w:t xml:space="preserve"> как в виртуальном, так и в реальном пространстве. А еще они не боятся задавать вопросы: «Зачем?», «Для чего мне это нужно?» Поэтому порой так сложно бывает убедить ребенка сделать что-то конкретное: нарисовать определенный рисунок, совершить необходимое действие (посетить врача, заняться чем-либо, вовремя лечь спать и т. д.). И если родитель не может ответить на эти вопросы, ребенок просто отказывается это делать. Нам, взрослым, трудно принять, что необходимо мотивировать детей, показывать пользу всех мероприятий, ведь мы воспитывались иначе.</w:t>
      </w:r>
      <w:r w:rsidR="00F151A8">
        <w:rPr>
          <w:sz w:val="28"/>
          <w:szCs w:val="28"/>
          <w:lang w:eastAsia="ru-RU"/>
        </w:rPr>
        <w:t xml:space="preserve"> </w:t>
      </w:r>
      <w:r w:rsidRPr="00113ADF">
        <w:rPr>
          <w:sz w:val="28"/>
          <w:szCs w:val="28"/>
          <w:lang w:eastAsia="ru-RU"/>
        </w:rPr>
        <w:t xml:space="preserve">Отличительной чертой нашего времени является и сверхвысокая загруженность современных детей. Как писала Агния </w:t>
      </w:r>
      <w:proofErr w:type="spellStart"/>
      <w:r w:rsidRPr="00113ADF">
        <w:rPr>
          <w:sz w:val="28"/>
          <w:szCs w:val="28"/>
          <w:lang w:eastAsia="ru-RU"/>
        </w:rPr>
        <w:t>Барто</w:t>
      </w:r>
      <w:proofErr w:type="spellEnd"/>
      <w:r w:rsidRPr="00113ADF">
        <w:rPr>
          <w:sz w:val="28"/>
          <w:szCs w:val="28"/>
          <w:lang w:eastAsia="ru-RU"/>
        </w:rPr>
        <w:t xml:space="preserve"> про девочку Лиду:</w:t>
      </w:r>
    </w:p>
    <w:p w:rsidR="00113ADF" w:rsidRPr="00113ADF" w:rsidRDefault="00113ADF" w:rsidP="00113ADF">
      <w:pPr>
        <w:spacing w:line="360" w:lineRule="auto"/>
        <w:jc w:val="both"/>
        <w:rPr>
          <w:sz w:val="28"/>
          <w:szCs w:val="28"/>
          <w:lang w:eastAsia="ru-RU"/>
        </w:rPr>
      </w:pPr>
      <w:r w:rsidRPr="00113ADF">
        <w:rPr>
          <w:sz w:val="28"/>
          <w:szCs w:val="28"/>
          <w:lang w:eastAsia="ru-RU"/>
        </w:rPr>
        <w:t>Драмкружок, кружок по фото,</w:t>
      </w:r>
    </w:p>
    <w:p w:rsidR="00113ADF" w:rsidRPr="00113ADF" w:rsidRDefault="00113ADF" w:rsidP="00113ADF">
      <w:pPr>
        <w:spacing w:line="360" w:lineRule="auto"/>
        <w:jc w:val="both"/>
        <w:rPr>
          <w:sz w:val="28"/>
          <w:szCs w:val="28"/>
          <w:lang w:eastAsia="ru-RU"/>
        </w:rPr>
      </w:pPr>
      <w:r w:rsidRPr="00113ADF">
        <w:rPr>
          <w:sz w:val="28"/>
          <w:szCs w:val="28"/>
          <w:lang w:eastAsia="ru-RU"/>
        </w:rPr>
        <w:t>Хоркружок — мне петь охота,</w:t>
      </w:r>
    </w:p>
    <w:p w:rsidR="00113ADF" w:rsidRPr="00113ADF" w:rsidRDefault="00113ADF" w:rsidP="00113ADF">
      <w:pPr>
        <w:spacing w:line="360" w:lineRule="auto"/>
        <w:jc w:val="both"/>
        <w:rPr>
          <w:sz w:val="28"/>
          <w:szCs w:val="28"/>
          <w:lang w:eastAsia="ru-RU"/>
        </w:rPr>
      </w:pPr>
      <w:r w:rsidRPr="00113ADF">
        <w:rPr>
          <w:sz w:val="28"/>
          <w:szCs w:val="28"/>
          <w:lang w:eastAsia="ru-RU"/>
        </w:rPr>
        <w:t>За кружок по рисованью</w:t>
      </w:r>
    </w:p>
    <w:p w:rsidR="00113ADF" w:rsidRPr="00113ADF" w:rsidRDefault="00113ADF" w:rsidP="00113ADF">
      <w:pPr>
        <w:spacing w:line="360" w:lineRule="auto"/>
        <w:jc w:val="both"/>
        <w:rPr>
          <w:sz w:val="28"/>
          <w:szCs w:val="28"/>
          <w:lang w:eastAsia="ru-RU"/>
        </w:rPr>
      </w:pPr>
      <w:r w:rsidRPr="00113ADF">
        <w:rPr>
          <w:sz w:val="28"/>
          <w:szCs w:val="28"/>
          <w:lang w:eastAsia="ru-RU"/>
        </w:rPr>
        <w:t>Тоже все голосовали.</w:t>
      </w:r>
    </w:p>
    <w:p w:rsidR="00113ADF" w:rsidRPr="00113ADF" w:rsidRDefault="00113ADF" w:rsidP="00113ADF">
      <w:pPr>
        <w:spacing w:line="360" w:lineRule="auto"/>
        <w:jc w:val="both"/>
        <w:rPr>
          <w:sz w:val="28"/>
          <w:szCs w:val="28"/>
          <w:lang w:eastAsia="ru-RU"/>
        </w:rPr>
      </w:pPr>
      <w:r w:rsidRPr="00113ADF">
        <w:rPr>
          <w:sz w:val="28"/>
          <w:szCs w:val="28"/>
          <w:lang w:eastAsia="ru-RU"/>
        </w:rPr>
        <w:t>Всё по расписанию, продохнуть некогда! А если вдруг организовалось свободное время, то дети не могут сами себя занять, ведь уже привыкли, что все решено за них.</w:t>
      </w:r>
    </w:p>
    <w:p w:rsidR="00113ADF" w:rsidRPr="00113ADF" w:rsidRDefault="00113ADF" w:rsidP="00113ADF">
      <w:pPr>
        <w:spacing w:line="360" w:lineRule="auto"/>
        <w:jc w:val="both"/>
        <w:rPr>
          <w:sz w:val="28"/>
          <w:szCs w:val="28"/>
          <w:lang w:eastAsia="ru-RU"/>
        </w:rPr>
      </w:pPr>
      <w:r w:rsidRPr="00113ADF">
        <w:rPr>
          <w:sz w:val="28"/>
          <w:szCs w:val="28"/>
          <w:lang w:eastAsia="ru-RU"/>
        </w:rPr>
        <w:t>Современный дошкольник не всегда имеет возможность для развития своего воображения, фантазии. Это происходит по причине большого количества готовых, пусть и красивых, «магазинных» игрушек. Что сочинять, если уже все за тебя придумали! И вот он сидит дома, окруженный красивыми игрушками, один, мама и папа заняты своими взрослыми делами. С чем играть, с кем играть? Одному скучно и поговорить не с кем! «Посмотрю-ка я лучше мультики или поиграю на планшете, хоть пообщаются со мной герои». Так мы с вами и формируем у современного дошкольника зависимость от гаджетов.</w:t>
      </w:r>
    </w:p>
    <w:p w:rsidR="00113ADF" w:rsidRPr="00113ADF" w:rsidRDefault="00113ADF" w:rsidP="00113ADF">
      <w:pPr>
        <w:spacing w:line="360" w:lineRule="auto"/>
        <w:jc w:val="both"/>
        <w:rPr>
          <w:bCs/>
          <w:spacing w:val="5"/>
          <w:sz w:val="28"/>
          <w:szCs w:val="28"/>
          <w:lang w:eastAsia="ru-RU"/>
        </w:rPr>
      </w:pPr>
      <w:r w:rsidRPr="00113ADF">
        <w:rPr>
          <w:bCs/>
          <w:spacing w:val="5"/>
          <w:sz w:val="28"/>
          <w:szCs w:val="28"/>
          <w:lang w:eastAsia="ru-RU"/>
        </w:rPr>
        <w:t>А в целом современные дошкольники — обычные дети, которым нужны тепло маминых объятий и надежная поддержка папиных рук, а еще много-много общения.</w:t>
      </w:r>
    </w:p>
    <w:p w:rsidR="00113ADF" w:rsidRPr="00113ADF" w:rsidRDefault="00113ADF" w:rsidP="00113ADF">
      <w:pPr>
        <w:spacing w:line="360" w:lineRule="auto"/>
        <w:jc w:val="both"/>
        <w:rPr>
          <w:sz w:val="28"/>
          <w:szCs w:val="28"/>
          <w:lang w:eastAsia="ru-RU"/>
        </w:rPr>
      </w:pPr>
      <w:r w:rsidRPr="00113ADF">
        <w:rPr>
          <w:sz w:val="28"/>
          <w:szCs w:val="28"/>
          <w:lang w:eastAsia="ru-RU"/>
        </w:rPr>
        <w:t xml:space="preserve">Дети запоминают не только игрушки, но и моменты совместного времени: чтение книг, прогулки, творческие занятия или простые разговоры. Эти воспоминания формируют их личность, создают уверенность в себе и ощущение безопасности. </w:t>
      </w:r>
      <w:r w:rsidRPr="00113ADF">
        <w:rPr>
          <w:sz w:val="28"/>
          <w:szCs w:val="28"/>
          <w:lang w:eastAsia="ru-RU"/>
        </w:rPr>
        <w:lastRenderedPageBreak/>
        <w:t>Вместо того чтобы накапливать вещи, дети стремятся к накоплению впечатлений и эмоций.</w:t>
      </w:r>
    </w:p>
    <w:p w:rsidR="00113ADF" w:rsidRPr="00F151A8" w:rsidRDefault="00113ADF" w:rsidP="00113ADF">
      <w:pPr>
        <w:spacing w:line="360" w:lineRule="auto"/>
        <w:jc w:val="both"/>
        <w:outlineLvl w:val="3"/>
        <w:rPr>
          <w:b/>
          <w:bCs/>
          <w:i/>
          <w:spacing w:val="1"/>
          <w:sz w:val="28"/>
          <w:szCs w:val="28"/>
          <w:lang w:eastAsia="ru-RU"/>
        </w:rPr>
      </w:pPr>
      <w:r w:rsidRPr="00F151A8">
        <w:rPr>
          <w:b/>
          <w:bCs/>
          <w:i/>
          <w:spacing w:val="1"/>
          <w:sz w:val="28"/>
          <w:szCs w:val="28"/>
          <w:lang w:eastAsia="ru-RU"/>
        </w:rPr>
        <w:t>Рекомендации родителям</w:t>
      </w:r>
    </w:p>
    <w:p w:rsidR="00113ADF" w:rsidRPr="00113ADF" w:rsidRDefault="00113ADF" w:rsidP="00113ADF">
      <w:pPr>
        <w:spacing w:line="360" w:lineRule="auto"/>
        <w:jc w:val="both"/>
        <w:rPr>
          <w:sz w:val="28"/>
          <w:szCs w:val="28"/>
          <w:lang w:eastAsia="ru-RU"/>
        </w:rPr>
      </w:pPr>
      <w:r w:rsidRPr="00113ADF">
        <w:rPr>
          <w:sz w:val="28"/>
          <w:szCs w:val="28"/>
          <w:lang w:eastAsia="ru-RU"/>
        </w:rPr>
        <w:t>Хотите, чтобы ребенок с теплотой вспоминал свое детство, время, проведенное с родителями, был открыт и успешен? Тогда предлагаем начать прямо сейчас.</w:t>
      </w:r>
    </w:p>
    <w:p w:rsidR="00113ADF" w:rsidRPr="00113ADF" w:rsidRDefault="00113ADF" w:rsidP="00113ADF">
      <w:pPr>
        <w:widowControl/>
        <w:numPr>
          <w:ilvl w:val="0"/>
          <w:numId w:val="8"/>
        </w:numPr>
        <w:autoSpaceDE/>
        <w:autoSpaceDN/>
        <w:spacing w:line="360" w:lineRule="auto"/>
        <w:ind w:left="0"/>
        <w:jc w:val="both"/>
        <w:rPr>
          <w:sz w:val="28"/>
          <w:szCs w:val="28"/>
          <w:lang w:eastAsia="ru-RU"/>
        </w:rPr>
      </w:pPr>
      <w:r w:rsidRPr="00113ADF">
        <w:rPr>
          <w:sz w:val="28"/>
          <w:szCs w:val="28"/>
          <w:lang w:eastAsia="ru-RU"/>
        </w:rPr>
        <w:t>Постарайтесь понять, что ваш ребенок — это не тяжкое бремя, а маленький человечек, которого вы любите и цените.</w:t>
      </w:r>
    </w:p>
    <w:p w:rsidR="00113ADF" w:rsidRPr="00113ADF" w:rsidRDefault="00113ADF" w:rsidP="00113ADF">
      <w:pPr>
        <w:widowControl/>
        <w:numPr>
          <w:ilvl w:val="0"/>
          <w:numId w:val="8"/>
        </w:numPr>
        <w:autoSpaceDE/>
        <w:autoSpaceDN/>
        <w:spacing w:line="360" w:lineRule="auto"/>
        <w:ind w:left="0"/>
        <w:jc w:val="both"/>
        <w:rPr>
          <w:sz w:val="28"/>
          <w:szCs w:val="28"/>
          <w:lang w:eastAsia="ru-RU"/>
        </w:rPr>
      </w:pPr>
      <w:r w:rsidRPr="00113ADF">
        <w:rPr>
          <w:sz w:val="28"/>
          <w:szCs w:val="28"/>
          <w:lang w:eastAsia="ru-RU"/>
        </w:rPr>
        <w:t xml:space="preserve">Выделяйте ежедневно время для общения с ребенком. Это и обсуждение событий дня, и планы на завтра. В разговоре задавайте открытые вопросы (это когда </w:t>
      </w:r>
      <w:proofErr w:type="gramStart"/>
      <w:r w:rsidRPr="00113ADF">
        <w:rPr>
          <w:sz w:val="28"/>
          <w:szCs w:val="28"/>
          <w:lang w:eastAsia="ru-RU"/>
        </w:rPr>
        <w:t>ответить надо развернуто</w:t>
      </w:r>
      <w:proofErr w:type="gramEnd"/>
      <w:r w:rsidRPr="00113ADF">
        <w:rPr>
          <w:sz w:val="28"/>
          <w:szCs w:val="28"/>
          <w:lang w:eastAsia="ru-RU"/>
        </w:rPr>
        <w:t xml:space="preserve">, а не одним словом — «да» или «нет»): «Расскажи, чем ты вечером занимался в детском саду?» </w:t>
      </w:r>
      <w:proofErr w:type="gramStart"/>
      <w:r w:rsidRPr="00113ADF">
        <w:rPr>
          <w:sz w:val="28"/>
          <w:szCs w:val="28"/>
          <w:lang w:eastAsia="ru-RU"/>
        </w:rPr>
        <w:t>вместо</w:t>
      </w:r>
      <w:proofErr w:type="gramEnd"/>
      <w:r w:rsidRPr="00113ADF">
        <w:rPr>
          <w:sz w:val="28"/>
          <w:szCs w:val="28"/>
          <w:lang w:eastAsia="ru-RU"/>
        </w:rPr>
        <w:t xml:space="preserve"> «</w:t>
      </w:r>
      <w:proofErr w:type="gramStart"/>
      <w:r w:rsidRPr="00113ADF">
        <w:rPr>
          <w:sz w:val="28"/>
          <w:szCs w:val="28"/>
          <w:lang w:eastAsia="ru-RU"/>
        </w:rPr>
        <w:t>Ты</w:t>
      </w:r>
      <w:proofErr w:type="gramEnd"/>
      <w:r w:rsidRPr="00113ADF">
        <w:rPr>
          <w:sz w:val="28"/>
          <w:szCs w:val="28"/>
          <w:lang w:eastAsia="ru-RU"/>
        </w:rPr>
        <w:t xml:space="preserve"> играл с Петей?», «Про что была книга, которую вам читали?», «Что интересного видели сегодня на прогулке?», «С кем из детей тебе было интересно играть и почему?» и др.</w:t>
      </w:r>
    </w:p>
    <w:p w:rsidR="00113ADF" w:rsidRPr="00113ADF" w:rsidRDefault="00113ADF" w:rsidP="00113ADF">
      <w:pPr>
        <w:widowControl/>
        <w:numPr>
          <w:ilvl w:val="0"/>
          <w:numId w:val="8"/>
        </w:numPr>
        <w:autoSpaceDE/>
        <w:autoSpaceDN/>
        <w:spacing w:line="360" w:lineRule="auto"/>
        <w:ind w:left="0"/>
        <w:jc w:val="both"/>
        <w:rPr>
          <w:sz w:val="28"/>
          <w:szCs w:val="28"/>
          <w:lang w:eastAsia="ru-RU"/>
        </w:rPr>
      </w:pPr>
      <w:r w:rsidRPr="00113ADF">
        <w:rPr>
          <w:sz w:val="28"/>
          <w:szCs w:val="28"/>
          <w:lang w:eastAsia="ru-RU"/>
        </w:rPr>
        <w:t>Позволяя смотреть мультфильм в одиночестве, обязательно обсудите его после: «Кто главный герой? Какой у него характер? Какие поступки он совершает? Как ты к ним относишься?»</w:t>
      </w:r>
    </w:p>
    <w:p w:rsidR="00113ADF" w:rsidRPr="00113ADF" w:rsidRDefault="00113ADF" w:rsidP="00113ADF">
      <w:pPr>
        <w:widowControl/>
        <w:numPr>
          <w:ilvl w:val="0"/>
          <w:numId w:val="8"/>
        </w:numPr>
        <w:autoSpaceDE/>
        <w:autoSpaceDN/>
        <w:spacing w:line="360" w:lineRule="auto"/>
        <w:ind w:left="0"/>
        <w:jc w:val="both"/>
        <w:rPr>
          <w:sz w:val="28"/>
          <w:szCs w:val="28"/>
          <w:lang w:eastAsia="ru-RU"/>
        </w:rPr>
      </w:pPr>
      <w:r w:rsidRPr="00113ADF">
        <w:rPr>
          <w:sz w:val="28"/>
          <w:szCs w:val="28"/>
          <w:lang w:eastAsia="ru-RU"/>
        </w:rPr>
        <w:t>Привлекайте ребенка к приготовлению ужина, уборке со стола. Да, это лишние хлопоты для вас, но зато как приятно и значимо это для ребенка. Это повышает самооценку, воспитывает ответственность, формирует навыки самообслуживания, социальные навыки, укрепляет семейные связи. Формирует привычки и понимание ценности труда, развивает креативное мышление.</w:t>
      </w:r>
    </w:p>
    <w:p w:rsidR="00113ADF" w:rsidRPr="00113ADF" w:rsidRDefault="00113ADF" w:rsidP="00113ADF">
      <w:pPr>
        <w:widowControl/>
        <w:numPr>
          <w:ilvl w:val="0"/>
          <w:numId w:val="8"/>
        </w:numPr>
        <w:autoSpaceDE/>
        <w:autoSpaceDN/>
        <w:spacing w:line="360" w:lineRule="auto"/>
        <w:ind w:left="0"/>
        <w:jc w:val="both"/>
        <w:rPr>
          <w:sz w:val="28"/>
          <w:szCs w:val="28"/>
          <w:lang w:eastAsia="ru-RU"/>
        </w:rPr>
      </w:pPr>
      <w:r w:rsidRPr="00113ADF">
        <w:rPr>
          <w:sz w:val="28"/>
          <w:szCs w:val="28"/>
          <w:lang w:eastAsia="ru-RU"/>
        </w:rPr>
        <w:t xml:space="preserve">В выходные дни вспомните свои любимые игры (шашки, морской бой, </w:t>
      </w:r>
      <w:proofErr w:type="spellStart"/>
      <w:r w:rsidRPr="00113ADF">
        <w:rPr>
          <w:sz w:val="28"/>
          <w:szCs w:val="28"/>
          <w:lang w:eastAsia="ru-RU"/>
        </w:rPr>
        <w:t>резиночки</w:t>
      </w:r>
      <w:proofErr w:type="spellEnd"/>
      <w:r w:rsidRPr="00113ADF">
        <w:rPr>
          <w:sz w:val="28"/>
          <w:szCs w:val="28"/>
          <w:lang w:eastAsia="ru-RU"/>
        </w:rPr>
        <w:t>, лото и др.) и покажите, научите, «заразите» ими своих детей. А на неделе можно просто поиграть в логические, словесные игры даже по дороге домой или на кухне. Это очень просто и интересно. А как полезно! «Разложи по цвету, размеру, назначению», «Назови предмет на определенный звук», «Найди и назови лиственные деревья», «Сосчитай машины на парковке», «Придумай загадку» и др.</w:t>
      </w:r>
    </w:p>
    <w:p w:rsidR="00113ADF" w:rsidRPr="00113ADF" w:rsidRDefault="00113ADF" w:rsidP="00113ADF">
      <w:pPr>
        <w:widowControl/>
        <w:numPr>
          <w:ilvl w:val="0"/>
          <w:numId w:val="8"/>
        </w:numPr>
        <w:autoSpaceDE/>
        <w:autoSpaceDN/>
        <w:spacing w:line="360" w:lineRule="auto"/>
        <w:ind w:left="0"/>
        <w:jc w:val="both"/>
        <w:rPr>
          <w:sz w:val="28"/>
          <w:szCs w:val="28"/>
          <w:lang w:eastAsia="ru-RU"/>
        </w:rPr>
      </w:pPr>
      <w:r w:rsidRPr="00113ADF">
        <w:rPr>
          <w:sz w:val="28"/>
          <w:szCs w:val="28"/>
          <w:lang w:eastAsia="ru-RU"/>
        </w:rPr>
        <w:t xml:space="preserve">При выборе игрушки продумывайте, какие игровые действия можно с ней совершить. Чем более они разнообразны, тем интереснее с ней играть. Например, купили деревянный конструктор — можно изучать цвет, форму, размер, ориентировку в пространстве, строить дороги и здания, обыгрывать их, возить в машине, использовать как предметы-заместители. Всегда можно строить что-то новое. Покупая куклу, не спешите брать с ней комплектом одежду, домик, посуду </w:t>
      </w:r>
      <w:r w:rsidRPr="00113ADF">
        <w:rPr>
          <w:sz w:val="28"/>
          <w:szCs w:val="28"/>
          <w:lang w:eastAsia="ru-RU"/>
        </w:rPr>
        <w:lastRenderedPageBreak/>
        <w:t>— все это можно сделать вместе с ребенком (из коробки сделать дом, слепить из пластилина или глины посуду, сшить одежду). При покупке машинки предложите смастерить из ее упаковки гараж или станцию техобслуживания.</w:t>
      </w:r>
    </w:p>
    <w:p w:rsidR="00113ADF" w:rsidRPr="00113ADF" w:rsidRDefault="00113ADF" w:rsidP="00113ADF">
      <w:pPr>
        <w:widowControl/>
        <w:numPr>
          <w:ilvl w:val="0"/>
          <w:numId w:val="8"/>
        </w:numPr>
        <w:autoSpaceDE/>
        <w:autoSpaceDN/>
        <w:spacing w:line="360" w:lineRule="auto"/>
        <w:ind w:left="0"/>
        <w:jc w:val="both"/>
        <w:rPr>
          <w:sz w:val="28"/>
          <w:szCs w:val="28"/>
          <w:lang w:eastAsia="ru-RU"/>
        </w:rPr>
      </w:pPr>
      <w:r w:rsidRPr="00113ADF">
        <w:rPr>
          <w:sz w:val="28"/>
          <w:szCs w:val="28"/>
          <w:lang w:eastAsia="ru-RU"/>
        </w:rPr>
        <w:t>С большим удовольствием дети занимаются творчеством: лепят, экспериментируют с красками, вырезают, клеят. Обеспечьте своего малыша такими материалами, и он с удовольствием будет творить и развиваться.</w:t>
      </w:r>
    </w:p>
    <w:p w:rsidR="00113ADF" w:rsidRPr="00113ADF" w:rsidRDefault="00113ADF" w:rsidP="00113ADF">
      <w:pPr>
        <w:widowControl/>
        <w:numPr>
          <w:ilvl w:val="0"/>
          <w:numId w:val="8"/>
        </w:numPr>
        <w:autoSpaceDE/>
        <w:autoSpaceDN/>
        <w:spacing w:line="360" w:lineRule="auto"/>
        <w:ind w:left="0"/>
        <w:jc w:val="both"/>
        <w:rPr>
          <w:sz w:val="28"/>
          <w:szCs w:val="28"/>
          <w:lang w:eastAsia="ru-RU"/>
        </w:rPr>
      </w:pPr>
      <w:r w:rsidRPr="00113ADF">
        <w:rPr>
          <w:sz w:val="28"/>
          <w:szCs w:val="28"/>
          <w:lang w:eastAsia="ru-RU"/>
        </w:rPr>
        <w:t>Чтение в кровати — разве это не воспоминание из вашего детства? Подарите его и своим детям.</w:t>
      </w:r>
    </w:p>
    <w:p w:rsidR="00113ADF" w:rsidRPr="00113ADF" w:rsidRDefault="00113ADF" w:rsidP="00113ADF">
      <w:pPr>
        <w:spacing w:line="360" w:lineRule="auto"/>
        <w:jc w:val="both"/>
        <w:rPr>
          <w:sz w:val="28"/>
          <w:szCs w:val="28"/>
          <w:lang w:eastAsia="ru-RU"/>
        </w:rPr>
      </w:pPr>
      <w:r w:rsidRPr="00113ADF">
        <w:rPr>
          <w:sz w:val="28"/>
          <w:szCs w:val="28"/>
          <w:lang w:eastAsia="ru-RU"/>
        </w:rPr>
        <w:t>Все эти простые, но значимые действия способны привнести в жизнь детей те самые поддержку и любовь, в которых они нуждаются.</w:t>
      </w:r>
    </w:p>
    <w:p w:rsidR="00113ADF" w:rsidRPr="00113ADF" w:rsidRDefault="00113ADF" w:rsidP="00113ADF">
      <w:pPr>
        <w:spacing w:line="360" w:lineRule="auto"/>
        <w:jc w:val="both"/>
        <w:rPr>
          <w:bCs/>
          <w:spacing w:val="5"/>
          <w:sz w:val="28"/>
          <w:szCs w:val="28"/>
          <w:lang w:eastAsia="ru-RU"/>
        </w:rPr>
      </w:pPr>
      <w:r w:rsidRPr="00113ADF">
        <w:rPr>
          <w:bCs/>
          <w:spacing w:val="5"/>
          <w:sz w:val="28"/>
          <w:szCs w:val="28"/>
          <w:lang w:eastAsia="ru-RU"/>
        </w:rPr>
        <w:t>Это важно не только для современных детей, но и для родителей, поскольку укрепляет семейные связи, создавая ощущение единства и взаимопонимания.</w:t>
      </w:r>
    </w:p>
    <w:p w:rsidR="00113ADF" w:rsidRPr="00113ADF" w:rsidRDefault="00113ADF" w:rsidP="00113ADF">
      <w:pPr>
        <w:spacing w:line="360" w:lineRule="auto"/>
        <w:jc w:val="both"/>
        <w:rPr>
          <w:sz w:val="28"/>
          <w:szCs w:val="28"/>
          <w:lang w:eastAsia="ru-RU"/>
        </w:rPr>
      </w:pPr>
      <w:r w:rsidRPr="00113ADF">
        <w:rPr>
          <w:sz w:val="28"/>
          <w:szCs w:val="28"/>
          <w:lang w:eastAsia="ru-RU"/>
        </w:rPr>
        <w:t>В.А. Сухомлинский говорил: «От того, как прошло детство, кто вел ребенка за руку в детские годы, что вошло в разум и сердце из окружающего мира — от этого в решающей степени зависит, каким человеком станет сегодняшний малыш».</w:t>
      </w:r>
    </w:p>
    <w:p w:rsidR="00F151A8" w:rsidRDefault="00F151A8" w:rsidP="00EE7ED1">
      <w:pPr>
        <w:spacing w:before="1" w:line="360" w:lineRule="auto"/>
        <w:jc w:val="both"/>
        <w:rPr>
          <w:sz w:val="28"/>
          <w:szCs w:val="28"/>
        </w:rPr>
      </w:pPr>
    </w:p>
    <w:p w:rsidR="00EE7ED1" w:rsidRPr="00EE7ED1" w:rsidRDefault="00EE7ED1" w:rsidP="00EE7ED1">
      <w:pPr>
        <w:spacing w:before="1" w:line="360" w:lineRule="auto"/>
        <w:jc w:val="both"/>
        <w:rPr>
          <w:sz w:val="28"/>
          <w:szCs w:val="28"/>
        </w:rPr>
      </w:pPr>
      <w:bookmarkStart w:id="0" w:name="_GoBack"/>
      <w:bookmarkEnd w:id="0"/>
      <w:r w:rsidRPr="00EE7ED1">
        <w:rPr>
          <w:sz w:val="28"/>
          <w:szCs w:val="28"/>
        </w:rPr>
        <w:t>По</w:t>
      </w:r>
      <w:r w:rsidRPr="00EE7ED1">
        <w:rPr>
          <w:spacing w:val="-2"/>
          <w:sz w:val="28"/>
          <w:szCs w:val="28"/>
        </w:rPr>
        <w:t xml:space="preserve"> </w:t>
      </w:r>
      <w:r w:rsidRPr="00EE7ED1">
        <w:rPr>
          <w:sz w:val="28"/>
          <w:szCs w:val="28"/>
        </w:rPr>
        <w:t>материалам</w:t>
      </w:r>
      <w:r w:rsidRPr="00EE7ED1">
        <w:rPr>
          <w:spacing w:val="-2"/>
          <w:sz w:val="28"/>
          <w:szCs w:val="28"/>
        </w:rPr>
        <w:t xml:space="preserve"> </w:t>
      </w:r>
      <w:r w:rsidRPr="00EE7ED1">
        <w:rPr>
          <w:sz w:val="28"/>
          <w:szCs w:val="28"/>
        </w:rPr>
        <w:t>сайта</w:t>
      </w:r>
      <w:r w:rsidRPr="00EE7ED1">
        <w:rPr>
          <w:spacing w:val="-2"/>
          <w:sz w:val="28"/>
          <w:szCs w:val="28"/>
        </w:rPr>
        <w:t xml:space="preserve"> </w:t>
      </w:r>
      <w:proofErr w:type="spellStart"/>
      <w:r w:rsidRPr="00EE7ED1">
        <w:rPr>
          <w:sz w:val="28"/>
          <w:szCs w:val="28"/>
        </w:rPr>
        <w:t>растимдетей.рф</w:t>
      </w:r>
      <w:proofErr w:type="spellEnd"/>
    </w:p>
    <w:sectPr w:rsidR="00EE7ED1" w:rsidRPr="00EE7ED1" w:rsidSect="00EE7ED1">
      <w:pgSz w:w="11910" w:h="16840"/>
      <w:pgMar w:top="480" w:right="711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125AF"/>
    <w:multiLevelType w:val="multilevel"/>
    <w:tmpl w:val="C0ACF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D56D4D"/>
    <w:multiLevelType w:val="multilevel"/>
    <w:tmpl w:val="C9AA3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515D7C"/>
    <w:multiLevelType w:val="multilevel"/>
    <w:tmpl w:val="53BE2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6A68C7"/>
    <w:multiLevelType w:val="hybridMultilevel"/>
    <w:tmpl w:val="B6288A42"/>
    <w:lvl w:ilvl="0" w:tplc="888AA6D8">
      <w:start w:val="1"/>
      <w:numFmt w:val="decimal"/>
      <w:lvlText w:val="%1-"/>
      <w:lvlJc w:val="left"/>
      <w:pPr>
        <w:ind w:left="102" w:hanging="269"/>
        <w:jc w:val="left"/>
      </w:pPr>
      <w:rPr>
        <w:rFonts w:ascii="Times New Roman" w:eastAsia="Times New Roman" w:hAnsi="Times New Roman" w:cs="Times New Roman" w:hint="default"/>
        <w:i/>
        <w:iCs/>
        <w:spacing w:val="-1"/>
        <w:w w:val="99"/>
        <w:sz w:val="30"/>
        <w:szCs w:val="30"/>
        <w:lang w:val="ru-RU" w:eastAsia="en-US" w:bidi="ar-SA"/>
      </w:rPr>
    </w:lvl>
    <w:lvl w:ilvl="1" w:tplc="1CC04194">
      <w:numFmt w:val="bullet"/>
      <w:lvlText w:val="•"/>
      <w:lvlJc w:val="left"/>
      <w:pPr>
        <w:ind w:left="1046" w:hanging="269"/>
      </w:pPr>
      <w:rPr>
        <w:rFonts w:hint="default"/>
        <w:lang w:val="ru-RU" w:eastAsia="en-US" w:bidi="ar-SA"/>
      </w:rPr>
    </w:lvl>
    <w:lvl w:ilvl="2" w:tplc="3E022846">
      <w:numFmt w:val="bullet"/>
      <w:lvlText w:val="•"/>
      <w:lvlJc w:val="left"/>
      <w:pPr>
        <w:ind w:left="1993" w:hanging="269"/>
      </w:pPr>
      <w:rPr>
        <w:rFonts w:hint="default"/>
        <w:lang w:val="ru-RU" w:eastAsia="en-US" w:bidi="ar-SA"/>
      </w:rPr>
    </w:lvl>
    <w:lvl w:ilvl="3" w:tplc="4FF25EAE">
      <w:numFmt w:val="bullet"/>
      <w:lvlText w:val="•"/>
      <w:lvlJc w:val="left"/>
      <w:pPr>
        <w:ind w:left="2939" w:hanging="269"/>
      </w:pPr>
      <w:rPr>
        <w:rFonts w:hint="default"/>
        <w:lang w:val="ru-RU" w:eastAsia="en-US" w:bidi="ar-SA"/>
      </w:rPr>
    </w:lvl>
    <w:lvl w:ilvl="4" w:tplc="CCE2B4F8">
      <w:numFmt w:val="bullet"/>
      <w:lvlText w:val="•"/>
      <w:lvlJc w:val="left"/>
      <w:pPr>
        <w:ind w:left="3886" w:hanging="269"/>
      </w:pPr>
      <w:rPr>
        <w:rFonts w:hint="default"/>
        <w:lang w:val="ru-RU" w:eastAsia="en-US" w:bidi="ar-SA"/>
      </w:rPr>
    </w:lvl>
    <w:lvl w:ilvl="5" w:tplc="07BAD2DC">
      <w:numFmt w:val="bullet"/>
      <w:lvlText w:val="•"/>
      <w:lvlJc w:val="left"/>
      <w:pPr>
        <w:ind w:left="4833" w:hanging="269"/>
      </w:pPr>
      <w:rPr>
        <w:rFonts w:hint="default"/>
        <w:lang w:val="ru-RU" w:eastAsia="en-US" w:bidi="ar-SA"/>
      </w:rPr>
    </w:lvl>
    <w:lvl w:ilvl="6" w:tplc="D666B5AA">
      <w:numFmt w:val="bullet"/>
      <w:lvlText w:val="•"/>
      <w:lvlJc w:val="left"/>
      <w:pPr>
        <w:ind w:left="5779" w:hanging="269"/>
      </w:pPr>
      <w:rPr>
        <w:rFonts w:hint="default"/>
        <w:lang w:val="ru-RU" w:eastAsia="en-US" w:bidi="ar-SA"/>
      </w:rPr>
    </w:lvl>
    <w:lvl w:ilvl="7" w:tplc="B44090D4">
      <w:numFmt w:val="bullet"/>
      <w:lvlText w:val="•"/>
      <w:lvlJc w:val="left"/>
      <w:pPr>
        <w:ind w:left="6726" w:hanging="269"/>
      </w:pPr>
      <w:rPr>
        <w:rFonts w:hint="default"/>
        <w:lang w:val="ru-RU" w:eastAsia="en-US" w:bidi="ar-SA"/>
      </w:rPr>
    </w:lvl>
    <w:lvl w:ilvl="8" w:tplc="C07041F6">
      <w:numFmt w:val="bullet"/>
      <w:lvlText w:val="•"/>
      <w:lvlJc w:val="left"/>
      <w:pPr>
        <w:ind w:left="7673" w:hanging="269"/>
      </w:pPr>
      <w:rPr>
        <w:rFonts w:hint="default"/>
        <w:lang w:val="ru-RU" w:eastAsia="en-US" w:bidi="ar-SA"/>
      </w:rPr>
    </w:lvl>
  </w:abstractNum>
  <w:abstractNum w:abstractNumId="4">
    <w:nsid w:val="3D4011B9"/>
    <w:multiLevelType w:val="multilevel"/>
    <w:tmpl w:val="3BE29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C06A9E"/>
    <w:multiLevelType w:val="hybridMultilevel"/>
    <w:tmpl w:val="E57445F4"/>
    <w:lvl w:ilvl="0" w:tplc="F9DAB8AE">
      <w:numFmt w:val="bullet"/>
      <w:lvlText w:val="—"/>
      <w:lvlJc w:val="left"/>
      <w:pPr>
        <w:ind w:left="264" w:hanging="272"/>
      </w:pPr>
      <w:rPr>
        <w:rFonts w:ascii="Times New Roman" w:eastAsia="Times New Roman" w:hAnsi="Times New Roman" w:cs="Times New Roman" w:hint="default"/>
        <w:i/>
        <w:iCs/>
        <w:color w:val="333E50"/>
        <w:w w:val="100"/>
        <w:sz w:val="24"/>
        <w:szCs w:val="24"/>
        <w:lang w:val="ru-RU" w:eastAsia="en-US" w:bidi="ar-SA"/>
      </w:rPr>
    </w:lvl>
    <w:lvl w:ilvl="1" w:tplc="A40A8A12">
      <w:numFmt w:val="bullet"/>
      <w:lvlText w:val="•"/>
      <w:lvlJc w:val="left"/>
      <w:pPr>
        <w:ind w:left="1282" w:hanging="272"/>
      </w:pPr>
      <w:rPr>
        <w:rFonts w:hint="default"/>
        <w:lang w:val="ru-RU" w:eastAsia="en-US" w:bidi="ar-SA"/>
      </w:rPr>
    </w:lvl>
    <w:lvl w:ilvl="2" w:tplc="3796043A">
      <w:numFmt w:val="bullet"/>
      <w:lvlText w:val="•"/>
      <w:lvlJc w:val="left"/>
      <w:pPr>
        <w:ind w:left="2305" w:hanging="272"/>
      </w:pPr>
      <w:rPr>
        <w:rFonts w:hint="default"/>
        <w:lang w:val="ru-RU" w:eastAsia="en-US" w:bidi="ar-SA"/>
      </w:rPr>
    </w:lvl>
    <w:lvl w:ilvl="3" w:tplc="6BE4753C">
      <w:numFmt w:val="bullet"/>
      <w:lvlText w:val="•"/>
      <w:lvlJc w:val="left"/>
      <w:pPr>
        <w:ind w:left="3328" w:hanging="272"/>
      </w:pPr>
      <w:rPr>
        <w:rFonts w:hint="default"/>
        <w:lang w:val="ru-RU" w:eastAsia="en-US" w:bidi="ar-SA"/>
      </w:rPr>
    </w:lvl>
    <w:lvl w:ilvl="4" w:tplc="F104D056">
      <w:numFmt w:val="bullet"/>
      <w:lvlText w:val="•"/>
      <w:lvlJc w:val="left"/>
      <w:pPr>
        <w:ind w:left="4351" w:hanging="272"/>
      </w:pPr>
      <w:rPr>
        <w:rFonts w:hint="default"/>
        <w:lang w:val="ru-RU" w:eastAsia="en-US" w:bidi="ar-SA"/>
      </w:rPr>
    </w:lvl>
    <w:lvl w:ilvl="5" w:tplc="EA7E850A">
      <w:numFmt w:val="bullet"/>
      <w:lvlText w:val="•"/>
      <w:lvlJc w:val="left"/>
      <w:pPr>
        <w:ind w:left="5374" w:hanging="272"/>
      </w:pPr>
      <w:rPr>
        <w:rFonts w:hint="default"/>
        <w:lang w:val="ru-RU" w:eastAsia="en-US" w:bidi="ar-SA"/>
      </w:rPr>
    </w:lvl>
    <w:lvl w:ilvl="6" w:tplc="5D34088E">
      <w:numFmt w:val="bullet"/>
      <w:lvlText w:val="•"/>
      <w:lvlJc w:val="left"/>
      <w:pPr>
        <w:ind w:left="6396" w:hanging="272"/>
      </w:pPr>
      <w:rPr>
        <w:rFonts w:hint="default"/>
        <w:lang w:val="ru-RU" w:eastAsia="en-US" w:bidi="ar-SA"/>
      </w:rPr>
    </w:lvl>
    <w:lvl w:ilvl="7" w:tplc="838C2B5A">
      <w:numFmt w:val="bullet"/>
      <w:lvlText w:val="•"/>
      <w:lvlJc w:val="left"/>
      <w:pPr>
        <w:ind w:left="7419" w:hanging="272"/>
      </w:pPr>
      <w:rPr>
        <w:rFonts w:hint="default"/>
        <w:lang w:val="ru-RU" w:eastAsia="en-US" w:bidi="ar-SA"/>
      </w:rPr>
    </w:lvl>
    <w:lvl w:ilvl="8" w:tplc="94C24F40">
      <w:numFmt w:val="bullet"/>
      <w:lvlText w:val="•"/>
      <w:lvlJc w:val="left"/>
      <w:pPr>
        <w:ind w:left="8442" w:hanging="272"/>
      </w:pPr>
      <w:rPr>
        <w:rFonts w:hint="default"/>
        <w:lang w:val="ru-RU" w:eastAsia="en-US" w:bidi="ar-SA"/>
      </w:rPr>
    </w:lvl>
  </w:abstractNum>
  <w:abstractNum w:abstractNumId="6">
    <w:nsid w:val="57762039"/>
    <w:multiLevelType w:val="hybridMultilevel"/>
    <w:tmpl w:val="DB084F52"/>
    <w:lvl w:ilvl="0" w:tplc="7D2C9E2A">
      <w:start w:val="1"/>
      <w:numFmt w:val="decimal"/>
      <w:lvlText w:val="%1."/>
      <w:lvlJc w:val="left"/>
      <w:pPr>
        <w:ind w:left="984" w:hanging="364"/>
        <w:jc w:val="left"/>
      </w:pPr>
      <w:rPr>
        <w:rFonts w:ascii="Times New Roman" w:eastAsia="Times New Roman" w:hAnsi="Times New Roman" w:cs="Times New Roman" w:hint="default"/>
        <w:color w:val="333E50"/>
        <w:w w:val="100"/>
        <w:sz w:val="24"/>
        <w:szCs w:val="24"/>
        <w:lang w:val="ru-RU" w:eastAsia="en-US" w:bidi="ar-SA"/>
      </w:rPr>
    </w:lvl>
    <w:lvl w:ilvl="1" w:tplc="5CC68C80">
      <w:numFmt w:val="bullet"/>
      <w:lvlText w:val="•"/>
      <w:lvlJc w:val="left"/>
      <w:pPr>
        <w:ind w:left="1930" w:hanging="364"/>
      </w:pPr>
      <w:rPr>
        <w:rFonts w:hint="default"/>
        <w:lang w:val="ru-RU" w:eastAsia="en-US" w:bidi="ar-SA"/>
      </w:rPr>
    </w:lvl>
    <w:lvl w:ilvl="2" w:tplc="8B5011F4">
      <w:numFmt w:val="bullet"/>
      <w:lvlText w:val="•"/>
      <w:lvlJc w:val="left"/>
      <w:pPr>
        <w:ind w:left="2881" w:hanging="364"/>
      </w:pPr>
      <w:rPr>
        <w:rFonts w:hint="default"/>
        <w:lang w:val="ru-RU" w:eastAsia="en-US" w:bidi="ar-SA"/>
      </w:rPr>
    </w:lvl>
    <w:lvl w:ilvl="3" w:tplc="080E7892">
      <w:numFmt w:val="bullet"/>
      <w:lvlText w:val="•"/>
      <w:lvlJc w:val="left"/>
      <w:pPr>
        <w:ind w:left="3832" w:hanging="364"/>
      </w:pPr>
      <w:rPr>
        <w:rFonts w:hint="default"/>
        <w:lang w:val="ru-RU" w:eastAsia="en-US" w:bidi="ar-SA"/>
      </w:rPr>
    </w:lvl>
    <w:lvl w:ilvl="4" w:tplc="ECD416A6">
      <w:numFmt w:val="bullet"/>
      <w:lvlText w:val="•"/>
      <w:lvlJc w:val="left"/>
      <w:pPr>
        <w:ind w:left="4783" w:hanging="364"/>
      </w:pPr>
      <w:rPr>
        <w:rFonts w:hint="default"/>
        <w:lang w:val="ru-RU" w:eastAsia="en-US" w:bidi="ar-SA"/>
      </w:rPr>
    </w:lvl>
    <w:lvl w:ilvl="5" w:tplc="617C5774">
      <w:numFmt w:val="bullet"/>
      <w:lvlText w:val="•"/>
      <w:lvlJc w:val="left"/>
      <w:pPr>
        <w:ind w:left="5734" w:hanging="364"/>
      </w:pPr>
      <w:rPr>
        <w:rFonts w:hint="default"/>
        <w:lang w:val="ru-RU" w:eastAsia="en-US" w:bidi="ar-SA"/>
      </w:rPr>
    </w:lvl>
    <w:lvl w:ilvl="6" w:tplc="65CCC79E">
      <w:numFmt w:val="bullet"/>
      <w:lvlText w:val="•"/>
      <w:lvlJc w:val="left"/>
      <w:pPr>
        <w:ind w:left="6684" w:hanging="364"/>
      </w:pPr>
      <w:rPr>
        <w:rFonts w:hint="default"/>
        <w:lang w:val="ru-RU" w:eastAsia="en-US" w:bidi="ar-SA"/>
      </w:rPr>
    </w:lvl>
    <w:lvl w:ilvl="7" w:tplc="8946E09E">
      <w:numFmt w:val="bullet"/>
      <w:lvlText w:val="•"/>
      <w:lvlJc w:val="left"/>
      <w:pPr>
        <w:ind w:left="7635" w:hanging="364"/>
      </w:pPr>
      <w:rPr>
        <w:rFonts w:hint="default"/>
        <w:lang w:val="ru-RU" w:eastAsia="en-US" w:bidi="ar-SA"/>
      </w:rPr>
    </w:lvl>
    <w:lvl w:ilvl="8" w:tplc="8AFA2A8C">
      <w:numFmt w:val="bullet"/>
      <w:lvlText w:val="•"/>
      <w:lvlJc w:val="left"/>
      <w:pPr>
        <w:ind w:left="8586" w:hanging="364"/>
      </w:pPr>
      <w:rPr>
        <w:rFonts w:hint="default"/>
        <w:lang w:val="ru-RU" w:eastAsia="en-US" w:bidi="ar-SA"/>
      </w:rPr>
    </w:lvl>
  </w:abstractNum>
  <w:abstractNum w:abstractNumId="7">
    <w:nsid w:val="6EA46B03"/>
    <w:multiLevelType w:val="hybridMultilevel"/>
    <w:tmpl w:val="4A3C6B22"/>
    <w:lvl w:ilvl="0" w:tplc="61D6C42C">
      <w:numFmt w:val="bullet"/>
      <w:lvlText w:val="-"/>
      <w:lvlJc w:val="left"/>
      <w:pPr>
        <w:ind w:left="346" w:hanging="2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4FEC7C10">
      <w:start w:val="1"/>
      <w:numFmt w:val="decimal"/>
      <w:lvlText w:val="%2)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2" w:tplc="DD8AAFAC">
      <w:start w:val="1"/>
      <w:numFmt w:val="decimal"/>
      <w:lvlText w:val="%3)"/>
      <w:lvlJc w:val="left"/>
      <w:pPr>
        <w:ind w:left="118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08286436">
      <w:numFmt w:val="bullet"/>
      <w:lvlText w:val="•"/>
      <w:lvlJc w:val="left"/>
      <w:pPr>
        <w:ind w:left="2300" w:hanging="360"/>
      </w:pPr>
      <w:rPr>
        <w:rFonts w:hint="default"/>
        <w:lang w:val="ru-RU" w:eastAsia="en-US" w:bidi="ar-SA"/>
      </w:rPr>
    </w:lvl>
    <w:lvl w:ilvl="4" w:tplc="C588A440">
      <w:numFmt w:val="bullet"/>
      <w:lvlText w:val="•"/>
      <w:lvlJc w:val="left"/>
      <w:pPr>
        <w:ind w:left="3421" w:hanging="360"/>
      </w:pPr>
      <w:rPr>
        <w:rFonts w:hint="default"/>
        <w:lang w:val="ru-RU" w:eastAsia="en-US" w:bidi="ar-SA"/>
      </w:rPr>
    </w:lvl>
    <w:lvl w:ilvl="5" w:tplc="CA303050">
      <w:numFmt w:val="bullet"/>
      <w:lvlText w:val="•"/>
      <w:lvlJc w:val="left"/>
      <w:pPr>
        <w:ind w:left="4542" w:hanging="360"/>
      </w:pPr>
      <w:rPr>
        <w:rFonts w:hint="default"/>
        <w:lang w:val="ru-RU" w:eastAsia="en-US" w:bidi="ar-SA"/>
      </w:rPr>
    </w:lvl>
    <w:lvl w:ilvl="6" w:tplc="C35C39E2">
      <w:numFmt w:val="bullet"/>
      <w:lvlText w:val="•"/>
      <w:lvlJc w:val="left"/>
      <w:pPr>
        <w:ind w:left="5663" w:hanging="360"/>
      </w:pPr>
      <w:rPr>
        <w:rFonts w:hint="default"/>
        <w:lang w:val="ru-RU" w:eastAsia="en-US" w:bidi="ar-SA"/>
      </w:rPr>
    </w:lvl>
    <w:lvl w:ilvl="7" w:tplc="F378CB70">
      <w:numFmt w:val="bullet"/>
      <w:lvlText w:val="•"/>
      <w:lvlJc w:val="left"/>
      <w:pPr>
        <w:ind w:left="6784" w:hanging="360"/>
      </w:pPr>
      <w:rPr>
        <w:rFonts w:hint="default"/>
        <w:lang w:val="ru-RU" w:eastAsia="en-US" w:bidi="ar-SA"/>
      </w:rPr>
    </w:lvl>
    <w:lvl w:ilvl="8" w:tplc="004A7176">
      <w:numFmt w:val="bullet"/>
      <w:lvlText w:val="•"/>
      <w:lvlJc w:val="left"/>
      <w:pPr>
        <w:ind w:left="7904" w:hanging="36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516CE"/>
    <w:rsid w:val="00065EEC"/>
    <w:rsid w:val="00090499"/>
    <w:rsid w:val="000C4939"/>
    <w:rsid w:val="00113ADF"/>
    <w:rsid w:val="00213075"/>
    <w:rsid w:val="004343FF"/>
    <w:rsid w:val="007E19D9"/>
    <w:rsid w:val="008402E7"/>
    <w:rsid w:val="009123BE"/>
    <w:rsid w:val="00954854"/>
    <w:rsid w:val="009F50AA"/>
    <w:rsid w:val="00AD4B1B"/>
    <w:rsid w:val="00B022C7"/>
    <w:rsid w:val="00B542CC"/>
    <w:rsid w:val="00C42CB2"/>
    <w:rsid w:val="00C516CE"/>
    <w:rsid w:val="00C5442B"/>
    <w:rsid w:val="00C61409"/>
    <w:rsid w:val="00DF3F31"/>
    <w:rsid w:val="00EE7ED1"/>
    <w:rsid w:val="00F1094A"/>
    <w:rsid w:val="00F151A8"/>
    <w:rsid w:val="00FC0937"/>
    <w:rsid w:val="00FF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5"/>
      <w:ind w:left="346" w:right="342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C5442B"/>
    <w:pPr>
      <w:ind w:left="102"/>
      <w:outlineLvl w:val="1"/>
    </w:pPr>
    <w:rPr>
      <w:b/>
      <w:bCs/>
      <w:i/>
      <w:i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85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85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346" w:right="345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181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8">
    <w:name w:val="c8"/>
    <w:basedOn w:val="a"/>
    <w:rsid w:val="007E19D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">
    <w:name w:val="c1"/>
    <w:basedOn w:val="a0"/>
    <w:rsid w:val="007E19D9"/>
  </w:style>
  <w:style w:type="character" w:customStyle="1" w:styleId="c0">
    <w:name w:val="c0"/>
    <w:basedOn w:val="a0"/>
    <w:rsid w:val="007E19D9"/>
  </w:style>
  <w:style w:type="paragraph" w:customStyle="1" w:styleId="c5">
    <w:name w:val="c5"/>
    <w:basedOn w:val="a"/>
    <w:rsid w:val="007E19D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3">
    <w:name w:val="c3"/>
    <w:basedOn w:val="a0"/>
    <w:rsid w:val="007E19D9"/>
  </w:style>
  <w:style w:type="paragraph" w:styleId="a6">
    <w:name w:val="Normal (Web)"/>
    <w:basedOn w:val="a"/>
    <w:uiPriority w:val="99"/>
    <w:unhideWhenUsed/>
    <w:rsid w:val="00F1094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109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094A"/>
    <w:rPr>
      <w:rFonts w:ascii="Tahoma" w:eastAsia="Times New Roman" w:hAnsi="Tahoma" w:cs="Tahoma"/>
      <w:sz w:val="16"/>
      <w:szCs w:val="16"/>
      <w:lang w:val="ru-RU"/>
    </w:rPr>
  </w:style>
  <w:style w:type="paragraph" w:customStyle="1" w:styleId="c14">
    <w:name w:val="c14"/>
    <w:basedOn w:val="a"/>
    <w:rsid w:val="00065EE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9">
    <w:name w:val="c9"/>
    <w:basedOn w:val="a"/>
    <w:rsid w:val="00065EE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4">
    <w:name w:val="c4"/>
    <w:basedOn w:val="a"/>
    <w:rsid w:val="00065EE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28">
    <w:name w:val="c28"/>
    <w:basedOn w:val="a"/>
    <w:rsid w:val="00065EE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C5442B"/>
    <w:rPr>
      <w:rFonts w:ascii="Times New Roman" w:eastAsia="Times New Roman" w:hAnsi="Times New Roman" w:cs="Times New Roman"/>
      <w:b/>
      <w:bCs/>
      <w:i/>
      <w:iCs/>
      <w:sz w:val="32"/>
      <w:szCs w:val="32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954854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954854"/>
    <w:rPr>
      <w:rFonts w:asciiTheme="majorHAnsi" w:eastAsiaTheme="majorEastAsia" w:hAnsiTheme="majorHAnsi" w:cstheme="majorBidi"/>
      <w:color w:val="243F60" w:themeColor="accent1" w:themeShade="7F"/>
      <w:lang w:val="ru-RU"/>
    </w:rPr>
  </w:style>
  <w:style w:type="character" w:styleId="a9">
    <w:name w:val="Emphasis"/>
    <w:basedOn w:val="a0"/>
    <w:uiPriority w:val="20"/>
    <w:qFormat/>
    <w:rsid w:val="00954854"/>
    <w:rPr>
      <w:i/>
      <w:iCs/>
    </w:rPr>
  </w:style>
  <w:style w:type="character" w:styleId="aa">
    <w:name w:val="Hyperlink"/>
    <w:basedOn w:val="a0"/>
    <w:uiPriority w:val="99"/>
    <w:semiHidden/>
    <w:unhideWhenUsed/>
    <w:rsid w:val="00954854"/>
    <w:rPr>
      <w:color w:val="0000FF"/>
      <w:u w:val="single"/>
    </w:rPr>
  </w:style>
  <w:style w:type="character" w:styleId="ab">
    <w:name w:val="Strong"/>
    <w:basedOn w:val="a0"/>
    <w:uiPriority w:val="22"/>
    <w:qFormat/>
    <w:rsid w:val="00954854"/>
    <w:rPr>
      <w:b/>
      <w:bCs/>
    </w:rPr>
  </w:style>
  <w:style w:type="character" w:customStyle="1" w:styleId="article-propertyname">
    <w:name w:val="article-property__name"/>
    <w:basedOn w:val="a0"/>
    <w:rsid w:val="00954854"/>
  </w:style>
  <w:style w:type="character" w:customStyle="1" w:styleId="article-propertyvalue">
    <w:name w:val="article-property__value"/>
    <w:basedOn w:val="a0"/>
    <w:rsid w:val="009548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5"/>
      <w:ind w:left="346" w:right="342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C5442B"/>
    <w:pPr>
      <w:ind w:left="102"/>
      <w:outlineLvl w:val="1"/>
    </w:pPr>
    <w:rPr>
      <w:b/>
      <w:bCs/>
      <w:i/>
      <w:i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85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85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346" w:right="345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181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8">
    <w:name w:val="c8"/>
    <w:basedOn w:val="a"/>
    <w:rsid w:val="007E19D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">
    <w:name w:val="c1"/>
    <w:basedOn w:val="a0"/>
    <w:rsid w:val="007E19D9"/>
  </w:style>
  <w:style w:type="character" w:customStyle="1" w:styleId="c0">
    <w:name w:val="c0"/>
    <w:basedOn w:val="a0"/>
    <w:rsid w:val="007E19D9"/>
  </w:style>
  <w:style w:type="paragraph" w:customStyle="1" w:styleId="c5">
    <w:name w:val="c5"/>
    <w:basedOn w:val="a"/>
    <w:rsid w:val="007E19D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3">
    <w:name w:val="c3"/>
    <w:basedOn w:val="a0"/>
    <w:rsid w:val="007E19D9"/>
  </w:style>
  <w:style w:type="paragraph" w:styleId="a6">
    <w:name w:val="Normal (Web)"/>
    <w:basedOn w:val="a"/>
    <w:uiPriority w:val="99"/>
    <w:unhideWhenUsed/>
    <w:rsid w:val="00F1094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109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094A"/>
    <w:rPr>
      <w:rFonts w:ascii="Tahoma" w:eastAsia="Times New Roman" w:hAnsi="Tahoma" w:cs="Tahoma"/>
      <w:sz w:val="16"/>
      <w:szCs w:val="16"/>
      <w:lang w:val="ru-RU"/>
    </w:rPr>
  </w:style>
  <w:style w:type="paragraph" w:customStyle="1" w:styleId="c14">
    <w:name w:val="c14"/>
    <w:basedOn w:val="a"/>
    <w:rsid w:val="00065EE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9">
    <w:name w:val="c9"/>
    <w:basedOn w:val="a"/>
    <w:rsid w:val="00065EE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4">
    <w:name w:val="c4"/>
    <w:basedOn w:val="a"/>
    <w:rsid w:val="00065EE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28">
    <w:name w:val="c28"/>
    <w:basedOn w:val="a"/>
    <w:rsid w:val="00065EE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C5442B"/>
    <w:rPr>
      <w:rFonts w:ascii="Times New Roman" w:eastAsia="Times New Roman" w:hAnsi="Times New Roman" w:cs="Times New Roman"/>
      <w:b/>
      <w:bCs/>
      <w:i/>
      <w:iCs/>
      <w:sz w:val="32"/>
      <w:szCs w:val="32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954854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954854"/>
    <w:rPr>
      <w:rFonts w:asciiTheme="majorHAnsi" w:eastAsiaTheme="majorEastAsia" w:hAnsiTheme="majorHAnsi" w:cstheme="majorBidi"/>
      <w:color w:val="243F60" w:themeColor="accent1" w:themeShade="7F"/>
      <w:lang w:val="ru-RU"/>
    </w:rPr>
  </w:style>
  <w:style w:type="character" w:styleId="a9">
    <w:name w:val="Emphasis"/>
    <w:basedOn w:val="a0"/>
    <w:uiPriority w:val="20"/>
    <w:qFormat/>
    <w:rsid w:val="00954854"/>
    <w:rPr>
      <w:i/>
      <w:iCs/>
    </w:rPr>
  </w:style>
  <w:style w:type="character" w:styleId="aa">
    <w:name w:val="Hyperlink"/>
    <w:basedOn w:val="a0"/>
    <w:uiPriority w:val="99"/>
    <w:semiHidden/>
    <w:unhideWhenUsed/>
    <w:rsid w:val="00954854"/>
    <w:rPr>
      <w:color w:val="0000FF"/>
      <w:u w:val="single"/>
    </w:rPr>
  </w:style>
  <w:style w:type="character" w:styleId="ab">
    <w:name w:val="Strong"/>
    <w:basedOn w:val="a0"/>
    <w:uiPriority w:val="22"/>
    <w:qFormat/>
    <w:rsid w:val="00954854"/>
    <w:rPr>
      <w:b/>
      <w:bCs/>
    </w:rPr>
  </w:style>
  <w:style w:type="character" w:customStyle="1" w:styleId="article-propertyname">
    <w:name w:val="article-property__name"/>
    <w:basedOn w:val="a0"/>
    <w:rsid w:val="00954854"/>
  </w:style>
  <w:style w:type="character" w:customStyle="1" w:styleId="article-propertyvalue">
    <w:name w:val="article-property__value"/>
    <w:basedOn w:val="a0"/>
    <w:rsid w:val="009548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2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78309">
              <w:blockQuote w:val="1"/>
              <w:marLeft w:val="0"/>
              <w:marRight w:val="0"/>
              <w:marTop w:val="600"/>
              <w:marBottom w:val="600"/>
              <w:divBdr>
                <w:top w:val="single" w:sz="12" w:space="24" w:color="A7EFD7"/>
                <w:left w:val="single" w:sz="12" w:space="24" w:color="A7EFD7"/>
                <w:bottom w:val="single" w:sz="12" w:space="24" w:color="A7EFD7"/>
                <w:right w:val="single" w:sz="12" w:space="24" w:color="A7EFD7"/>
              </w:divBdr>
            </w:div>
          </w:divsChild>
        </w:div>
        <w:div w:id="6939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2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73269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19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010004">
              <w:marLeft w:val="0"/>
              <w:marRight w:val="0"/>
              <w:marTop w:val="600"/>
              <w:marBottom w:val="0"/>
              <w:divBdr>
                <w:top w:val="single" w:sz="6" w:space="15" w:color="EDEE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3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86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35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5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5</Pages>
  <Words>1226</Words>
  <Characters>6993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2021-08-11T18:30:00Z</dcterms:created>
  <dcterms:modified xsi:type="dcterms:W3CDTF">2025-10-08T09:56:00Z</dcterms:modified>
</cp:coreProperties>
</file>